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457"/>
        <w:gridCol w:w="4666"/>
      </w:tblGrid>
      <w:tr w:rsidR="00033887" w:rsidRPr="00D4399D" w14:paraId="537A6D6A" w14:textId="77777777" w:rsidTr="00E54D85">
        <w:trPr>
          <w:jc w:val="center"/>
        </w:trPr>
        <w:tc>
          <w:tcPr>
            <w:tcW w:w="4248" w:type="dxa"/>
          </w:tcPr>
          <w:p w14:paraId="1E5654B2" w14:textId="77777777" w:rsidR="00033887" w:rsidRPr="00D4399D" w:rsidRDefault="00804A58" w:rsidP="00CA5F5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УТВЕРЖДАЮ</w:t>
            </w:r>
            <w:r w:rsidR="00033887" w:rsidRPr="00D4399D">
              <w:rPr>
                <w:rFonts w:asciiTheme="minorHAnsi" w:hAnsiTheme="minorHAnsi" w:cstheme="minorHAnsi"/>
              </w:rPr>
              <w:t>:</w:t>
            </w:r>
          </w:p>
          <w:p w14:paraId="70FC00FC" w14:textId="77777777" w:rsidR="00E54D85" w:rsidRPr="005703D2" w:rsidRDefault="00E54D85" w:rsidP="00E54D85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>Исполнительный директор</w:t>
            </w:r>
          </w:p>
          <w:p w14:paraId="0EBEB8F6" w14:textId="77777777" w:rsidR="00E54D85" w:rsidRPr="005703D2" w:rsidRDefault="00E54D85" w:rsidP="00E54D85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 xml:space="preserve">Общероссийской </w:t>
            </w:r>
          </w:p>
          <w:p w14:paraId="45CA811F" w14:textId="77777777" w:rsidR="00E54D85" w:rsidRPr="005703D2" w:rsidRDefault="00E54D85" w:rsidP="00E54D85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 xml:space="preserve">общественной организации </w:t>
            </w:r>
          </w:p>
          <w:p w14:paraId="04C84E3E" w14:textId="77777777" w:rsidR="00E54D85" w:rsidRPr="005703D2" w:rsidRDefault="00E54D85" w:rsidP="00E54D85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>«Федерация шахмат России»</w:t>
            </w:r>
          </w:p>
          <w:p w14:paraId="136E5B0C" w14:textId="77777777" w:rsidR="00E54D85" w:rsidRPr="005703D2" w:rsidRDefault="00E54D85" w:rsidP="00E54D85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>______________А.В. Ткачев</w:t>
            </w:r>
          </w:p>
          <w:p w14:paraId="0BA78985" w14:textId="77777777" w:rsidR="00033887" w:rsidRPr="00D4399D" w:rsidRDefault="00E54D85" w:rsidP="00E54D85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 xml:space="preserve">«___» ___________ </w:t>
            </w:r>
            <w:r>
              <w:rPr>
                <w:rFonts w:asciiTheme="minorHAnsi" w:hAnsiTheme="minorHAnsi" w:cstheme="minorHAnsi"/>
              </w:rPr>
              <w:t>2024</w:t>
            </w:r>
            <w:r w:rsidRPr="005703D2">
              <w:rPr>
                <w:rFonts w:asciiTheme="minorHAnsi" w:hAnsiTheme="minorHAnsi" w:cstheme="minorHAnsi"/>
              </w:rPr>
              <w:t> г.</w:t>
            </w:r>
          </w:p>
        </w:tc>
        <w:tc>
          <w:tcPr>
            <w:tcW w:w="430" w:type="dxa"/>
          </w:tcPr>
          <w:p w14:paraId="35536299" w14:textId="77777777" w:rsidR="00033887" w:rsidRPr="00D4399D" w:rsidRDefault="00033887" w:rsidP="00CA5F5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9" w:type="dxa"/>
          </w:tcPr>
          <w:p w14:paraId="5AFA52A9" w14:textId="77777777" w:rsidR="00901A21" w:rsidRPr="005703D2" w:rsidRDefault="00901A21" w:rsidP="00901A21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  <w:b/>
              </w:rPr>
              <w:t>УТВЕРЖДАЮ</w:t>
            </w:r>
            <w:r w:rsidRPr="005703D2">
              <w:rPr>
                <w:rFonts w:asciiTheme="minorHAnsi" w:hAnsiTheme="minorHAnsi" w:cstheme="minorHAnsi"/>
              </w:rPr>
              <w:t>:</w:t>
            </w:r>
          </w:p>
          <w:p w14:paraId="5041F762" w14:textId="77777777" w:rsidR="00901A21" w:rsidRPr="005703D2" w:rsidRDefault="00901A21" w:rsidP="00901A21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>Президент</w:t>
            </w:r>
          </w:p>
          <w:p w14:paraId="0DBC4A37" w14:textId="77777777" w:rsidR="00901A21" w:rsidRPr="005703D2" w:rsidRDefault="00901A21" w:rsidP="00901A21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>РОО «Челябинская областная</w:t>
            </w:r>
          </w:p>
          <w:p w14:paraId="0B77CAC5" w14:textId="77777777" w:rsidR="00901A21" w:rsidRPr="005703D2" w:rsidRDefault="00901A21" w:rsidP="00901A21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>федерация шахмат»</w:t>
            </w:r>
          </w:p>
          <w:p w14:paraId="0DAA902E" w14:textId="77777777" w:rsidR="00901A21" w:rsidRPr="005703D2" w:rsidRDefault="00901A21" w:rsidP="00901A21">
            <w:pPr>
              <w:rPr>
                <w:rFonts w:asciiTheme="minorHAnsi" w:hAnsiTheme="minorHAnsi" w:cstheme="minorHAnsi"/>
              </w:rPr>
            </w:pPr>
          </w:p>
          <w:p w14:paraId="6369F96B" w14:textId="77777777" w:rsidR="00901A21" w:rsidRPr="005703D2" w:rsidRDefault="00901A21" w:rsidP="00901A21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 xml:space="preserve">____________ А.В. Назаров </w:t>
            </w:r>
          </w:p>
          <w:p w14:paraId="73926D5D" w14:textId="77777777" w:rsidR="00033887" w:rsidRPr="00D4399D" w:rsidRDefault="00901A21" w:rsidP="00901A21">
            <w:pPr>
              <w:rPr>
                <w:rFonts w:asciiTheme="minorHAnsi" w:hAnsiTheme="minorHAnsi" w:cstheme="minorHAnsi"/>
              </w:rPr>
            </w:pPr>
            <w:r w:rsidRPr="005703D2">
              <w:rPr>
                <w:rFonts w:asciiTheme="minorHAnsi" w:hAnsiTheme="minorHAnsi" w:cstheme="minorHAnsi"/>
              </w:rPr>
              <w:t xml:space="preserve">«___»_____________ </w:t>
            </w:r>
            <w:r w:rsidR="00202F3C">
              <w:rPr>
                <w:rFonts w:asciiTheme="minorHAnsi" w:hAnsiTheme="minorHAnsi" w:cstheme="minorHAnsi"/>
              </w:rPr>
              <w:t>2024</w:t>
            </w:r>
            <w:r w:rsidRPr="005703D2">
              <w:rPr>
                <w:rFonts w:asciiTheme="minorHAnsi" w:hAnsiTheme="minorHAnsi" w:cstheme="minorHAnsi"/>
              </w:rPr>
              <w:t xml:space="preserve"> г.</w:t>
            </w:r>
          </w:p>
        </w:tc>
      </w:tr>
      <w:tr w:rsidR="00033887" w:rsidRPr="00D4399D" w14:paraId="4C1D1017" w14:textId="77777777" w:rsidTr="00E54D85">
        <w:trPr>
          <w:jc w:val="center"/>
        </w:trPr>
        <w:tc>
          <w:tcPr>
            <w:tcW w:w="4248" w:type="dxa"/>
          </w:tcPr>
          <w:p w14:paraId="1AC45340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  <w:p w14:paraId="78BA8C9F" w14:textId="77777777" w:rsidR="00202F3C" w:rsidRPr="0049531F" w:rsidRDefault="00202F3C" w:rsidP="00202F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СОГЛАСОВАНО</w:t>
            </w:r>
            <w:r w:rsidRPr="0049531F">
              <w:rPr>
                <w:rFonts w:asciiTheme="minorHAnsi" w:hAnsiTheme="minorHAnsi" w:cstheme="minorHAnsi"/>
                <w:b/>
              </w:rPr>
              <w:t>:</w:t>
            </w:r>
          </w:p>
          <w:p w14:paraId="27B1AFD1" w14:textId="77777777" w:rsidR="00202F3C" w:rsidRPr="00F85046" w:rsidRDefault="00202F3C" w:rsidP="00202F3C">
            <w:pPr>
              <w:rPr>
                <w:rFonts w:asciiTheme="minorHAnsi" w:hAnsiTheme="minorHAnsi" w:cstheme="minorHAnsi"/>
              </w:rPr>
            </w:pPr>
            <w:r w:rsidRPr="00F85046">
              <w:rPr>
                <w:rFonts w:asciiTheme="minorHAnsi" w:hAnsiTheme="minorHAnsi" w:cstheme="minorHAnsi"/>
              </w:rPr>
              <w:t xml:space="preserve">Первый Заместитель Министра </w:t>
            </w:r>
          </w:p>
          <w:p w14:paraId="66B2A8BC" w14:textId="77777777" w:rsidR="00202F3C" w:rsidRPr="00F85046" w:rsidRDefault="00202F3C" w:rsidP="00202F3C">
            <w:pPr>
              <w:rPr>
                <w:rFonts w:asciiTheme="minorHAnsi" w:hAnsiTheme="minorHAnsi" w:cstheme="minorHAnsi"/>
              </w:rPr>
            </w:pPr>
            <w:r w:rsidRPr="00F85046">
              <w:rPr>
                <w:rFonts w:asciiTheme="minorHAnsi" w:hAnsiTheme="minorHAnsi" w:cstheme="minorHAnsi"/>
              </w:rPr>
              <w:t xml:space="preserve">физической культуры и спорта </w:t>
            </w:r>
          </w:p>
          <w:p w14:paraId="6F001CE5" w14:textId="77777777" w:rsidR="00202F3C" w:rsidRPr="00600A1B" w:rsidRDefault="00202F3C" w:rsidP="00202F3C">
            <w:pPr>
              <w:rPr>
                <w:rFonts w:asciiTheme="minorHAnsi" w:hAnsiTheme="minorHAnsi" w:cstheme="minorHAnsi"/>
              </w:rPr>
            </w:pPr>
            <w:r w:rsidRPr="00F85046">
              <w:rPr>
                <w:rFonts w:asciiTheme="minorHAnsi" w:hAnsiTheme="minorHAnsi" w:cstheme="minorHAnsi"/>
              </w:rPr>
              <w:t>Челябинской области</w:t>
            </w:r>
          </w:p>
          <w:p w14:paraId="72616CE8" w14:textId="77777777" w:rsidR="00202F3C" w:rsidRPr="00F85046" w:rsidRDefault="00202F3C" w:rsidP="00202F3C">
            <w:pPr>
              <w:rPr>
                <w:rFonts w:asciiTheme="minorHAnsi" w:hAnsiTheme="minorHAnsi" w:cstheme="minorHAnsi"/>
              </w:rPr>
            </w:pPr>
            <w:r w:rsidRPr="000D7A69">
              <w:rPr>
                <w:rFonts w:asciiTheme="minorHAnsi" w:hAnsiTheme="minorHAnsi" w:cstheme="minorHAnsi"/>
              </w:rPr>
              <w:t>_________</w:t>
            </w:r>
            <w:r>
              <w:rPr>
                <w:rFonts w:asciiTheme="minorHAnsi" w:hAnsiTheme="minorHAnsi" w:cstheme="minorHAnsi"/>
              </w:rPr>
              <w:t>___</w:t>
            </w:r>
            <w:r w:rsidRPr="000D7A69">
              <w:rPr>
                <w:rFonts w:asciiTheme="minorHAnsi" w:hAnsiTheme="minorHAnsi" w:cstheme="minorHAnsi"/>
              </w:rPr>
              <w:t>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70BA">
              <w:rPr>
                <w:rFonts w:asciiTheme="minorHAnsi" w:hAnsiTheme="minorHAnsi" w:cstheme="minorHAnsi"/>
              </w:rPr>
              <w:t xml:space="preserve">А.А. </w:t>
            </w:r>
            <w:proofErr w:type="spellStart"/>
            <w:r w:rsidRPr="00600A1B">
              <w:rPr>
                <w:rFonts w:asciiTheme="minorHAnsi" w:hAnsiTheme="minorHAnsi" w:cstheme="minorHAnsi"/>
              </w:rPr>
              <w:t>Кодина</w:t>
            </w:r>
            <w:proofErr w:type="spellEnd"/>
          </w:p>
          <w:p w14:paraId="1E9BF9E4" w14:textId="77777777" w:rsidR="00033887" w:rsidRPr="00D4399D" w:rsidRDefault="00202F3C" w:rsidP="00202F3C">
            <w:pPr>
              <w:rPr>
                <w:rFonts w:asciiTheme="minorHAnsi" w:hAnsiTheme="minorHAnsi" w:cstheme="minorHAnsi"/>
              </w:rPr>
            </w:pPr>
            <w:r w:rsidRPr="006370BA">
              <w:rPr>
                <w:rFonts w:asciiTheme="minorHAnsi" w:hAnsiTheme="minorHAnsi" w:cstheme="minorHAnsi"/>
              </w:rPr>
              <w:t xml:space="preserve">«___»_____________ </w:t>
            </w:r>
            <w:r>
              <w:rPr>
                <w:rFonts w:asciiTheme="minorHAnsi" w:hAnsiTheme="minorHAnsi" w:cstheme="minorHAnsi"/>
              </w:rPr>
              <w:t>2024</w:t>
            </w:r>
            <w:r w:rsidRPr="006370BA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430" w:type="dxa"/>
          </w:tcPr>
          <w:p w14:paraId="60CE722C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14:paraId="6AFEF3B9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  <w:p w14:paraId="51D8F612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  <w:b/>
              </w:rPr>
              <w:t>УТВЕРЖДАЮ:</w:t>
            </w:r>
          </w:p>
          <w:p w14:paraId="0B64DFBE" w14:textId="77777777" w:rsidR="00033887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Директор ОКУ «Региональный</w:t>
            </w:r>
          </w:p>
          <w:p w14:paraId="37E82F46" w14:textId="77777777" w:rsidR="00033887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центр спортивной подготовки</w:t>
            </w:r>
          </w:p>
          <w:p w14:paraId="616A738F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Челябинской области»</w:t>
            </w:r>
          </w:p>
          <w:p w14:paraId="4BE01AB4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______________ В.В. Мельник </w:t>
            </w:r>
          </w:p>
          <w:p w14:paraId="6F6D387D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 «___»__________ </w:t>
            </w:r>
            <w:r w:rsidR="00202F3C">
              <w:rPr>
                <w:rFonts w:asciiTheme="minorHAnsi" w:hAnsiTheme="minorHAnsi" w:cstheme="minorHAnsi"/>
              </w:rPr>
              <w:t>2024</w:t>
            </w:r>
            <w:r w:rsidRPr="00D4399D">
              <w:rPr>
                <w:rFonts w:asciiTheme="minorHAnsi" w:hAnsiTheme="minorHAnsi" w:cstheme="minorHAnsi"/>
              </w:rPr>
              <w:t xml:space="preserve"> г.</w:t>
            </w:r>
          </w:p>
        </w:tc>
      </w:tr>
      <w:tr w:rsidR="00033887" w:rsidRPr="00D4399D" w14:paraId="514F196B" w14:textId="77777777" w:rsidTr="00E54D85">
        <w:trPr>
          <w:jc w:val="center"/>
        </w:trPr>
        <w:tc>
          <w:tcPr>
            <w:tcW w:w="4248" w:type="dxa"/>
          </w:tcPr>
          <w:p w14:paraId="11FF25CA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  <w:p w14:paraId="04596B49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  <w:b/>
              </w:rPr>
              <w:t>СОГЛАСОВАНО:</w:t>
            </w:r>
          </w:p>
          <w:p w14:paraId="75758C22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Глава </w:t>
            </w:r>
            <w:proofErr w:type="spellStart"/>
            <w:r w:rsidRPr="00D4399D">
              <w:rPr>
                <w:rFonts w:asciiTheme="minorHAnsi" w:hAnsiTheme="minorHAnsi" w:cstheme="minorHAnsi"/>
              </w:rPr>
              <w:t>Саткинского</w:t>
            </w:r>
            <w:proofErr w:type="spellEnd"/>
            <w:r w:rsidRPr="00D4399D">
              <w:rPr>
                <w:rFonts w:asciiTheme="minorHAnsi" w:hAnsiTheme="minorHAnsi" w:cstheme="minorHAnsi"/>
              </w:rPr>
              <w:t xml:space="preserve"> </w:t>
            </w:r>
          </w:p>
          <w:p w14:paraId="398DF288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муниципального района </w:t>
            </w:r>
          </w:p>
          <w:p w14:paraId="159E20C1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Челябинской области </w:t>
            </w:r>
          </w:p>
          <w:p w14:paraId="6E5B3B51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_______________ А.А. Глазков</w:t>
            </w:r>
          </w:p>
          <w:p w14:paraId="3CFF7CE6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«__</w:t>
            </w:r>
            <w:proofErr w:type="gramStart"/>
            <w:r w:rsidRPr="00D4399D">
              <w:rPr>
                <w:rFonts w:asciiTheme="minorHAnsi" w:hAnsiTheme="minorHAnsi" w:cstheme="minorHAnsi"/>
              </w:rPr>
              <w:t>_»_</w:t>
            </w:r>
            <w:proofErr w:type="gramEnd"/>
            <w:r w:rsidRPr="00D4399D">
              <w:rPr>
                <w:rFonts w:asciiTheme="minorHAnsi" w:hAnsiTheme="minorHAnsi" w:cstheme="minorHAnsi"/>
              </w:rPr>
              <w:t xml:space="preserve">____________ </w:t>
            </w:r>
            <w:r w:rsidR="00202F3C">
              <w:rPr>
                <w:rFonts w:asciiTheme="minorHAnsi" w:hAnsiTheme="minorHAnsi" w:cstheme="minorHAnsi"/>
              </w:rPr>
              <w:t>2024</w:t>
            </w:r>
            <w:r w:rsidRPr="00D4399D">
              <w:rPr>
                <w:rFonts w:asciiTheme="minorHAnsi" w:hAnsiTheme="minorHAnsi" w:cstheme="minorHAnsi"/>
              </w:rPr>
              <w:t xml:space="preserve"> г</w:t>
            </w:r>
          </w:p>
          <w:p w14:paraId="306761BE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14:paraId="091D75DE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14:paraId="4A3F6FD5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  <w:p w14:paraId="7EB22254" w14:textId="77777777" w:rsidR="00033887" w:rsidRPr="00D4399D" w:rsidRDefault="00033887" w:rsidP="00CA5F5D">
            <w:pPr>
              <w:rPr>
                <w:rFonts w:asciiTheme="minorHAnsi" w:hAnsiTheme="minorHAnsi" w:cstheme="minorHAnsi"/>
                <w:b/>
              </w:rPr>
            </w:pPr>
            <w:r w:rsidRPr="00D4399D">
              <w:rPr>
                <w:rFonts w:asciiTheme="minorHAnsi" w:hAnsiTheme="minorHAnsi" w:cstheme="minorHAnsi"/>
                <w:b/>
              </w:rPr>
              <w:t>УТВЕРЖДАЮ:</w:t>
            </w:r>
          </w:p>
          <w:p w14:paraId="12DBFC8F" w14:textId="77777777" w:rsidR="00033887" w:rsidRPr="009F521D" w:rsidRDefault="009F521D" w:rsidP="00CA5F5D">
            <w:pPr>
              <w:rPr>
                <w:rFonts w:asciiTheme="minorHAnsi" w:hAnsiTheme="minorHAnsi" w:cstheme="minorHAnsi"/>
              </w:rPr>
            </w:pPr>
            <w:r w:rsidRPr="009F521D">
              <w:rPr>
                <w:rFonts w:asciiTheme="minorHAnsi" w:hAnsiTheme="minorHAnsi" w:cstheme="minorHAnsi"/>
              </w:rPr>
              <w:t>Начальник</w:t>
            </w:r>
            <w:r>
              <w:rPr>
                <w:rFonts w:asciiTheme="minorHAnsi" w:hAnsiTheme="minorHAnsi" w:cstheme="minorHAnsi"/>
              </w:rPr>
              <w:t xml:space="preserve"> МКУ «Управление </w:t>
            </w:r>
            <w:r w:rsidR="00473D8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по физической культуре и спорту </w:t>
            </w:r>
            <w:proofErr w:type="spellStart"/>
            <w:r>
              <w:rPr>
                <w:rFonts w:asciiTheme="minorHAnsi" w:hAnsiTheme="minorHAnsi" w:cstheme="minorHAnsi"/>
              </w:rPr>
              <w:t>Саткинского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муниципального района»</w:t>
            </w:r>
          </w:p>
          <w:p w14:paraId="1C74C029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_____________ </w:t>
            </w:r>
            <w:r w:rsidR="009F521D">
              <w:rPr>
                <w:rFonts w:asciiTheme="minorHAnsi" w:hAnsiTheme="minorHAnsi" w:cstheme="minorHAnsi"/>
              </w:rPr>
              <w:t xml:space="preserve">Ю.В. </w:t>
            </w:r>
            <w:proofErr w:type="spellStart"/>
            <w:r w:rsidR="009F521D">
              <w:rPr>
                <w:rFonts w:asciiTheme="minorHAnsi" w:hAnsiTheme="minorHAnsi" w:cstheme="minorHAnsi"/>
              </w:rPr>
              <w:t>Люнгвиц</w:t>
            </w:r>
            <w:proofErr w:type="spellEnd"/>
          </w:p>
          <w:p w14:paraId="45FC9FF0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 «__</w:t>
            </w:r>
            <w:proofErr w:type="gramStart"/>
            <w:r w:rsidRPr="00D4399D">
              <w:rPr>
                <w:rFonts w:asciiTheme="minorHAnsi" w:hAnsiTheme="minorHAnsi" w:cstheme="minorHAnsi"/>
              </w:rPr>
              <w:t>_»_</w:t>
            </w:r>
            <w:proofErr w:type="gramEnd"/>
            <w:r w:rsidRPr="00D4399D">
              <w:rPr>
                <w:rFonts w:asciiTheme="minorHAnsi" w:hAnsiTheme="minorHAnsi" w:cstheme="minorHAnsi"/>
              </w:rPr>
              <w:t xml:space="preserve">__________ </w:t>
            </w:r>
            <w:r w:rsidR="00202F3C">
              <w:rPr>
                <w:rFonts w:asciiTheme="minorHAnsi" w:hAnsiTheme="minorHAnsi" w:cstheme="minorHAnsi"/>
              </w:rPr>
              <w:t>2024</w:t>
            </w:r>
            <w:r w:rsidRPr="00D4399D">
              <w:rPr>
                <w:rFonts w:asciiTheme="minorHAnsi" w:hAnsiTheme="minorHAnsi" w:cstheme="minorHAnsi"/>
              </w:rPr>
              <w:t xml:space="preserve"> г.</w:t>
            </w:r>
          </w:p>
          <w:p w14:paraId="07909920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</w:tc>
      </w:tr>
      <w:tr w:rsidR="00033887" w:rsidRPr="00D4399D" w14:paraId="023E4B47" w14:textId="77777777" w:rsidTr="00E54D85">
        <w:trPr>
          <w:jc w:val="center"/>
        </w:trPr>
        <w:tc>
          <w:tcPr>
            <w:tcW w:w="4248" w:type="dxa"/>
          </w:tcPr>
          <w:p w14:paraId="628F11EF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14:paraId="25AFE587" w14:textId="77777777" w:rsidR="00033887" w:rsidRPr="00D4399D" w:rsidRDefault="00033887" w:rsidP="00CA5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14:paraId="68052E81" w14:textId="77777777" w:rsidR="00033887" w:rsidRPr="00FC36B8" w:rsidRDefault="00033887" w:rsidP="00CA5F5D">
            <w:pPr>
              <w:rPr>
                <w:rFonts w:asciiTheme="minorHAnsi" w:hAnsiTheme="minorHAnsi" w:cstheme="minorHAnsi"/>
              </w:rPr>
            </w:pPr>
            <w:r w:rsidRPr="00FC36B8">
              <w:rPr>
                <w:rFonts w:asciiTheme="minorHAnsi" w:hAnsiTheme="minorHAnsi" w:cstheme="minorHAnsi"/>
                <w:b/>
              </w:rPr>
              <w:t>УТВЕРЖДАЮ</w:t>
            </w:r>
            <w:r w:rsidRPr="00FC36B8">
              <w:rPr>
                <w:rFonts w:asciiTheme="minorHAnsi" w:hAnsiTheme="minorHAnsi" w:cstheme="minorHAnsi"/>
              </w:rPr>
              <w:t>:</w:t>
            </w:r>
          </w:p>
          <w:p w14:paraId="29D5E920" w14:textId="77777777" w:rsidR="00202F3C" w:rsidRPr="00653C5A" w:rsidRDefault="00202F3C" w:rsidP="00202F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Исполнительный директор</w:t>
            </w:r>
            <w:r w:rsidRPr="00653C5A">
              <w:rPr>
                <w:rFonts w:asciiTheme="minorHAnsi" w:hAnsiTheme="minorHAnsi" w:cstheme="minorHAnsi"/>
              </w:rPr>
              <w:t xml:space="preserve"> </w:t>
            </w:r>
          </w:p>
          <w:p w14:paraId="0E5D3770" w14:textId="77777777" w:rsidR="00202F3C" w:rsidRPr="00653C5A" w:rsidRDefault="00202F3C" w:rsidP="00202F3C">
            <w:pPr>
              <w:rPr>
                <w:rFonts w:asciiTheme="minorHAnsi" w:hAnsiTheme="minorHAnsi" w:cstheme="minorHAnsi"/>
              </w:rPr>
            </w:pPr>
            <w:r w:rsidRPr="00653C5A">
              <w:rPr>
                <w:rFonts w:asciiTheme="minorHAnsi" w:hAnsiTheme="minorHAnsi" w:cstheme="minorHAnsi"/>
              </w:rPr>
              <w:t xml:space="preserve">шахматного клуба </w:t>
            </w:r>
          </w:p>
          <w:p w14:paraId="292469C1" w14:textId="77777777" w:rsidR="00202F3C" w:rsidRPr="00653C5A" w:rsidRDefault="00202F3C" w:rsidP="00202F3C">
            <w:pPr>
              <w:rPr>
                <w:rFonts w:asciiTheme="minorHAnsi" w:hAnsiTheme="minorHAnsi" w:cstheme="minorHAnsi"/>
              </w:rPr>
            </w:pPr>
            <w:r w:rsidRPr="00653C5A">
              <w:rPr>
                <w:rFonts w:asciiTheme="minorHAnsi" w:hAnsiTheme="minorHAnsi" w:cstheme="minorHAnsi"/>
              </w:rPr>
              <w:t xml:space="preserve">«Вертикаль» (Фонд) </w:t>
            </w:r>
          </w:p>
          <w:p w14:paraId="74F9CF13" w14:textId="77777777" w:rsidR="00202F3C" w:rsidRPr="00653C5A" w:rsidRDefault="00202F3C" w:rsidP="00202F3C">
            <w:pPr>
              <w:rPr>
                <w:rFonts w:asciiTheme="minorHAnsi" w:hAnsiTheme="minorHAnsi" w:cstheme="minorHAnsi"/>
              </w:rPr>
            </w:pPr>
            <w:r w:rsidRPr="000D7A69">
              <w:rPr>
                <w:rFonts w:asciiTheme="minorHAnsi" w:hAnsiTheme="minorHAnsi" w:cstheme="minorHAnsi"/>
              </w:rPr>
              <w:t>_________</w:t>
            </w:r>
            <w:r>
              <w:rPr>
                <w:rFonts w:asciiTheme="minorHAnsi" w:hAnsiTheme="minorHAnsi" w:cstheme="minorHAnsi"/>
              </w:rPr>
              <w:t>___</w:t>
            </w:r>
            <w:r w:rsidRPr="000D7A69">
              <w:rPr>
                <w:rFonts w:asciiTheme="minorHAnsi" w:hAnsiTheme="minorHAnsi" w:cstheme="minorHAnsi"/>
              </w:rPr>
              <w:t>___</w:t>
            </w:r>
            <w:r>
              <w:rPr>
                <w:rFonts w:asciiTheme="minorHAnsi" w:hAnsiTheme="minorHAnsi" w:cstheme="minorHAnsi"/>
              </w:rPr>
              <w:t xml:space="preserve"> А.М. </w:t>
            </w:r>
            <w:proofErr w:type="spellStart"/>
            <w:r>
              <w:rPr>
                <w:rFonts w:asciiTheme="minorHAnsi" w:hAnsiTheme="minorHAnsi" w:cstheme="minorHAnsi"/>
              </w:rPr>
              <w:t>Гилязов</w:t>
            </w:r>
            <w:proofErr w:type="spellEnd"/>
          </w:p>
          <w:p w14:paraId="2E8A146C" w14:textId="77777777" w:rsidR="00033887" w:rsidRPr="00D4399D" w:rsidRDefault="00202F3C" w:rsidP="00202F3C">
            <w:pPr>
              <w:rPr>
                <w:rFonts w:asciiTheme="minorHAnsi" w:hAnsiTheme="minorHAnsi" w:cstheme="minorHAnsi"/>
              </w:rPr>
            </w:pPr>
            <w:r w:rsidRPr="00653C5A">
              <w:rPr>
                <w:rFonts w:asciiTheme="minorHAnsi" w:hAnsiTheme="minorHAnsi" w:cstheme="minorHAnsi"/>
              </w:rPr>
              <w:t xml:space="preserve"> «___»___________ </w:t>
            </w:r>
            <w:r>
              <w:rPr>
                <w:rFonts w:asciiTheme="minorHAnsi" w:hAnsiTheme="minorHAnsi" w:cstheme="minorHAnsi"/>
              </w:rPr>
              <w:t>2024</w:t>
            </w:r>
            <w:r w:rsidRPr="00653C5A">
              <w:rPr>
                <w:rFonts w:asciiTheme="minorHAnsi" w:hAnsiTheme="minorHAnsi" w:cstheme="minorHAnsi"/>
              </w:rPr>
              <w:t xml:space="preserve"> г.</w:t>
            </w:r>
          </w:p>
        </w:tc>
      </w:tr>
    </w:tbl>
    <w:p w14:paraId="2ADAA6AE" w14:textId="77777777" w:rsidR="00033887" w:rsidRPr="00D4399D" w:rsidRDefault="00033887" w:rsidP="00033887">
      <w:pPr>
        <w:jc w:val="center"/>
        <w:rPr>
          <w:rFonts w:asciiTheme="minorHAnsi" w:hAnsiTheme="minorHAnsi" w:cstheme="minorHAnsi"/>
          <w:b/>
        </w:rPr>
      </w:pPr>
    </w:p>
    <w:p w14:paraId="21392A6C" w14:textId="77777777" w:rsidR="00033887" w:rsidRPr="009F521D" w:rsidRDefault="00033887" w:rsidP="00033887">
      <w:pPr>
        <w:jc w:val="center"/>
        <w:rPr>
          <w:rFonts w:asciiTheme="minorHAnsi" w:hAnsiTheme="minorHAnsi" w:cstheme="minorHAnsi"/>
          <w:b/>
        </w:rPr>
      </w:pPr>
    </w:p>
    <w:p w14:paraId="291D271C" w14:textId="77777777" w:rsidR="00EF22CD" w:rsidRPr="00D4399D" w:rsidRDefault="00EF22CD" w:rsidP="00033887">
      <w:pPr>
        <w:jc w:val="center"/>
        <w:rPr>
          <w:rFonts w:asciiTheme="minorHAnsi" w:hAnsiTheme="minorHAnsi" w:cstheme="minorHAnsi"/>
          <w:b/>
        </w:rPr>
      </w:pPr>
    </w:p>
    <w:p w14:paraId="5E7227A6" w14:textId="77777777" w:rsidR="00033887" w:rsidRPr="00D4399D" w:rsidRDefault="00033887" w:rsidP="009F521D">
      <w:pPr>
        <w:spacing w:before="120"/>
        <w:jc w:val="center"/>
        <w:outlineLvl w:val="0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ПОЛОЖЕНИЕ</w:t>
      </w:r>
    </w:p>
    <w:p w14:paraId="5C67FA46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о проведении этапа соревнований на Кубок России </w:t>
      </w:r>
      <w:r w:rsidR="00202F3C">
        <w:rPr>
          <w:rFonts w:asciiTheme="minorHAnsi" w:hAnsiTheme="minorHAnsi" w:cstheme="minorHAnsi"/>
        </w:rPr>
        <w:t>2024</w:t>
      </w:r>
      <w:r w:rsidRPr="00D4399D">
        <w:rPr>
          <w:rFonts w:asciiTheme="minorHAnsi" w:hAnsiTheme="minorHAnsi" w:cstheme="minorHAnsi"/>
        </w:rPr>
        <w:t xml:space="preserve"> года</w:t>
      </w:r>
    </w:p>
    <w:p w14:paraId="1BF929A5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по шахматам среди женщин</w:t>
      </w:r>
    </w:p>
    <w:p w14:paraId="40BF6D18" w14:textId="77777777" w:rsidR="00033887" w:rsidRPr="00F43541" w:rsidRDefault="00033887" w:rsidP="00033887">
      <w:pPr>
        <w:jc w:val="center"/>
        <w:outlineLvl w:val="0"/>
        <w:rPr>
          <w:rFonts w:asciiTheme="minorHAnsi" w:hAnsiTheme="minorHAnsi" w:cstheme="minorHAnsi"/>
          <w:b/>
        </w:rPr>
      </w:pPr>
      <w:r w:rsidRPr="00F43541">
        <w:rPr>
          <w:rFonts w:asciiTheme="minorHAnsi" w:hAnsiTheme="minorHAnsi" w:cstheme="minorHAnsi"/>
          <w:b/>
        </w:rPr>
        <w:t>«</w:t>
      </w:r>
      <w:proofErr w:type="spellStart"/>
      <w:r w:rsidRPr="00F43541">
        <w:rPr>
          <w:rFonts w:asciiTheme="minorHAnsi" w:hAnsiTheme="minorHAnsi" w:cstheme="minorHAnsi"/>
          <w:b/>
        </w:rPr>
        <w:t>Саткинская</w:t>
      </w:r>
      <w:proofErr w:type="spellEnd"/>
      <w:r w:rsidRPr="00F43541">
        <w:rPr>
          <w:rFonts w:asciiTheme="minorHAnsi" w:hAnsiTheme="minorHAnsi" w:cstheme="minorHAnsi"/>
          <w:b/>
        </w:rPr>
        <w:t xml:space="preserve"> осень – </w:t>
      </w:r>
      <w:r w:rsidR="00202F3C">
        <w:rPr>
          <w:rFonts w:asciiTheme="minorHAnsi" w:hAnsiTheme="minorHAnsi" w:cstheme="minorHAnsi"/>
          <w:b/>
        </w:rPr>
        <w:t>2024</w:t>
      </w:r>
      <w:r w:rsidRPr="00F43541">
        <w:rPr>
          <w:rFonts w:asciiTheme="minorHAnsi" w:hAnsiTheme="minorHAnsi" w:cstheme="minorHAnsi"/>
          <w:b/>
        </w:rPr>
        <w:t>»</w:t>
      </w:r>
    </w:p>
    <w:p w14:paraId="0AC8F682" w14:textId="77777777" w:rsidR="00033887" w:rsidRPr="00D4399D" w:rsidRDefault="00033887" w:rsidP="00033887">
      <w:pPr>
        <w:jc w:val="center"/>
        <w:outlineLvl w:val="0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(номер-код спортивной дисциплины 0880012811Я)</w:t>
      </w:r>
    </w:p>
    <w:p w14:paraId="5AA582F6" w14:textId="77777777" w:rsidR="00033887" w:rsidRPr="00061E5C" w:rsidRDefault="00033887" w:rsidP="00033887">
      <w:pPr>
        <w:jc w:val="center"/>
        <w:rPr>
          <w:rFonts w:asciiTheme="minorHAnsi" w:hAnsiTheme="minorHAnsi" w:cstheme="minorHAnsi"/>
        </w:rPr>
      </w:pPr>
    </w:p>
    <w:p w14:paraId="1A9DF7E1" w14:textId="77777777" w:rsidR="00033887" w:rsidRPr="00061E5C" w:rsidRDefault="00033887" w:rsidP="00033887">
      <w:pPr>
        <w:jc w:val="center"/>
        <w:rPr>
          <w:rFonts w:asciiTheme="minorHAnsi" w:hAnsiTheme="minorHAnsi" w:cstheme="minorHAnsi"/>
        </w:rPr>
      </w:pPr>
    </w:p>
    <w:p w14:paraId="393B246B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2CF0E0C2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2FEB3BAF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6E5D6DCE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114A71BF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6FFA743E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764A4FC7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1BE37CCE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0137B9E4" w14:textId="77777777" w:rsidR="00033887" w:rsidRPr="00D4399D" w:rsidRDefault="00033887" w:rsidP="00033887">
      <w:pPr>
        <w:jc w:val="center"/>
        <w:rPr>
          <w:rFonts w:asciiTheme="minorHAnsi" w:hAnsiTheme="minorHAnsi" w:cstheme="minorHAnsi"/>
        </w:rPr>
      </w:pPr>
    </w:p>
    <w:p w14:paraId="51E30524" w14:textId="43318D1F" w:rsidR="00033887" w:rsidRPr="00D4399D" w:rsidRDefault="001C2AE1" w:rsidP="0003388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656845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 августа – </w:t>
      </w:r>
      <w:r w:rsidR="00656845">
        <w:rPr>
          <w:rFonts w:asciiTheme="minorHAnsi" w:hAnsiTheme="minorHAnsi" w:cstheme="minorHAnsi"/>
          <w:b/>
        </w:rPr>
        <w:t>6</w:t>
      </w:r>
      <w:r w:rsidR="00033887" w:rsidRPr="00D4399D">
        <w:rPr>
          <w:rFonts w:asciiTheme="minorHAnsi" w:hAnsiTheme="minorHAnsi" w:cstheme="minorHAnsi"/>
          <w:b/>
        </w:rPr>
        <w:t xml:space="preserve"> сентября </w:t>
      </w:r>
      <w:r w:rsidR="00202F3C">
        <w:rPr>
          <w:rFonts w:asciiTheme="minorHAnsi" w:hAnsiTheme="minorHAnsi" w:cstheme="minorHAnsi"/>
          <w:b/>
        </w:rPr>
        <w:t>2024</w:t>
      </w:r>
      <w:r w:rsidR="00033887" w:rsidRPr="00D4399D">
        <w:rPr>
          <w:rFonts w:asciiTheme="minorHAnsi" w:hAnsiTheme="minorHAnsi" w:cstheme="minorHAnsi"/>
          <w:b/>
        </w:rPr>
        <w:t xml:space="preserve"> г.</w:t>
      </w:r>
    </w:p>
    <w:p w14:paraId="0D492174" w14:textId="77777777" w:rsidR="009F4D91" w:rsidRPr="00D4399D" w:rsidRDefault="00033887" w:rsidP="00033887">
      <w:pPr>
        <w:jc w:val="center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  <w:b/>
        </w:rPr>
        <w:t xml:space="preserve">г. </w:t>
      </w:r>
      <w:proofErr w:type="spellStart"/>
      <w:r w:rsidRPr="00D4399D">
        <w:rPr>
          <w:rFonts w:asciiTheme="minorHAnsi" w:hAnsiTheme="minorHAnsi" w:cstheme="minorHAnsi"/>
          <w:b/>
        </w:rPr>
        <w:t>Сатка</w:t>
      </w:r>
      <w:proofErr w:type="spellEnd"/>
      <w:r w:rsidRPr="00D4399D">
        <w:rPr>
          <w:rFonts w:asciiTheme="minorHAnsi" w:hAnsiTheme="minorHAnsi" w:cstheme="minorHAnsi"/>
          <w:b/>
        </w:rPr>
        <w:t>, Челябинская область</w:t>
      </w:r>
      <w:r w:rsidR="009F4D91" w:rsidRPr="00D4399D">
        <w:rPr>
          <w:rFonts w:asciiTheme="minorHAnsi" w:hAnsiTheme="minorHAnsi" w:cstheme="minorHAnsi"/>
        </w:rPr>
        <w:t xml:space="preserve"> </w:t>
      </w:r>
      <w:r w:rsidR="009F4D91" w:rsidRPr="00D4399D">
        <w:rPr>
          <w:rFonts w:asciiTheme="minorHAnsi" w:hAnsiTheme="minorHAnsi" w:cstheme="minorHAnsi"/>
        </w:rPr>
        <w:br w:type="page"/>
      </w:r>
    </w:p>
    <w:p w14:paraId="4995293F" w14:textId="77777777" w:rsidR="000D3D52" w:rsidRPr="0028582D" w:rsidRDefault="000D3D52" w:rsidP="00DF37DB">
      <w:pPr>
        <w:pStyle w:val="a"/>
        <w:spacing w:before="0" w:after="180"/>
        <w:ind w:left="142" w:hanging="142"/>
      </w:pPr>
      <w:r w:rsidRPr="0028582D">
        <w:lastRenderedPageBreak/>
        <w:t>ОБЩИЕ ПОЛОЖЕНИЯ</w:t>
      </w:r>
      <w:r w:rsidRPr="0028582D" w:rsidDel="000D3D52">
        <w:t xml:space="preserve"> </w:t>
      </w:r>
    </w:p>
    <w:p w14:paraId="7A5C2203" w14:textId="77777777" w:rsidR="00901A21" w:rsidRDefault="00901A21" w:rsidP="00DF37DB">
      <w:pPr>
        <w:ind w:firstLine="708"/>
        <w:jc w:val="both"/>
        <w:rPr>
          <w:rFonts w:asciiTheme="minorHAnsi" w:hAnsiTheme="minorHAnsi" w:cstheme="minorHAnsi"/>
        </w:rPr>
      </w:pPr>
      <w:r w:rsidRPr="00901A21">
        <w:rPr>
          <w:rFonts w:asciiTheme="minorHAnsi" w:hAnsiTheme="minorHAnsi" w:cstheme="minorHAnsi"/>
        </w:rPr>
        <w:t xml:space="preserve">Этап Кубка России </w:t>
      </w:r>
      <w:r w:rsidR="00202F3C">
        <w:rPr>
          <w:rFonts w:asciiTheme="minorHAnsi" w:hAnsiTheme="minorHAnsi" w:cstheme="minorHAnsi"/>
        </w:rPr>
        <w:t>2024</w:t>
      </w:r>
      <w:r w:rsidRPr="00901A21">
        <w:rPr>
          <w:rFonts w:asciiTheme="minorHAnsi" w:hAnsiTheme="minorHAnsi" w:cstheme="minorHAnsi"/>
        </w:rPr>
        <w:t xml:space="preserve"> года по шахматам среди </w:t>
      </w:r>
      <w:r w:rsidR="00E54D85" w:rsidRPr="00E54D85">
        <w:rPr>
          <w:rFonts w:asciiTheme="minorHAnsi" w:hAnsiTheme="minorHAnsi" w:cstheme="minorHAnsi"/>
        </w:rPr>
        <w:t>женщин</w:t>
      </w:r>
      <w:r w:rsidRPr="00901A21">
        <w:rPr>
          <w:rFonts w:asciiTheme="minorHAnsi" w:hAnsiTheme="minorHAnsi" w:cstheme="minorHAnsi"/>
        </w:rPr>
        <w:t xml:space="preserve"> «</w:t>
      </w:r>
      <w:proofErr w:type="spellStart"/>
      <w:r w:rsidR="00E54D85">
        <w:rPr>
          <w:rFonts w:asciiTheme="minorHAnsi" w:hAnsiTheme="minorHAnsi" w:cstheme="minorHAnsi"/>
        </w:rPr>
        <w:t>Саткинская</w:t>
      </w:r>
      <w:proofErr w:type="spellEnd"/>
      <w:r w:rsidR="00E54D85">
        <w:rPr>
          <w:rFonts w:asciiTheme="minorHAnsi" w:hAnsiTheme="minorHAnsi" w:cstheme="minorHAnsi"/>
        </w:rPr>
        <w:t xml:space="preserve"> осень – 2024</w:t>
      </w:r>
      <w:r w:rsidRPr="00901A21">
        <w:rPr>
          <w:rFonts w:asciiTheme="minorHAnsi" w:hAnsiTheme="minorHAnsi" w:cstheme="minorHAnsi"/>
        </w:rPr>
        <w:t xml:space="preserve">» (далее – спортивные соревнования)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202F3C">
        <w:rPr>
          <w:rFonts w:asciiTheme="minorHAnsi" w:hAnsiTheme="minorHAnsi" w:cstheme="minorHAnsi"/>
        </w:rPr>
        <w:t>2024</w:t>
      </w:r>
      <w:r w:rsidRPr="00901A21">
        <w:rPr>
          <w:rFonts w:asciiTheme="minorHAnsi" w:hAnsiTheme="minorHAnsi" w:cstheme="minorHAnsi"/>
        </w:rPr>
        <w:t xml:space="preserve"> год,, утвержденным приказом Министерства спорта Российской Федерации от 2</w:t>
      </w:r>
      <w:r w:rsidR="001C2AE1">
        <w:rPr>
          <w:rFonts w:asciiTheme="minorHAnsi" w:hAnsiTheme="minorHAnsi" w:cstheme="minorHAnsi"/>
        </w:rPr>
        <w:t>7</w:t>
      </w:r>
      <w:r w:rsidRPr="00901A21">
        <w:rPr>
          <w:rFonts w:asciiTheme="minorHAnsi" w:hAnsiTheme="minorHAnsi" w:cstheme="minorHAnsi"/>
        </w:rPr>
        <w:t xml:space="preserve"> декабря 202</w:t>
      </w:r>
      <w:r w:rsidR="001C2AE1">
        <w:rPr>
          <w:rFonts w:asciiTheme="minorHAnsi" w:hAnsiTheme="minorHAnsi" w:cstheme="minorHAnsi"/>
        </w:rPr>
        <w:t>3</w:t>
      </w:r>
      <w:r w:rsidRPr="00901A21">
        <w:rPr>
          <w:rFonts w:asciiTheme="minorHAnsi" w:hAnsiTheme="minorHAnsi" w:cstheme="minorHAnsi"/>
        </w:rPr>
        <w:t xml:space="preserve"> г.</w:t>
      </w:r>
      <w:r w:rsidR="00322B31">
        <w:rPr>
          <w:rFonts w:asciiTheme="minorHAnsi" w:hAnsiTheme="minorHAnsi" w:cstheme="minorHAnsi"/>
        </w:rPr>
        <w:t xml:space="preserve"> № </w:t>
      </w:r>
      <w:r w:rsidR="001C2AE1">
        <w:rPr>
          <w:rFonts w:asciiTheme="minorHAnsi" w:hAnsiTheme="minorHAnsi" w:cstheme="minorHAnsi"/>
        </w:rPr>
        <w:t>1087</w:t>
      </w:r>
      <w:r w:rsidR="00322B31">
        <w:rPr>
          <w:rFonts w:asciiTheme="minorHAnsi" w:hAnsiTheme="minorHAnsi" w:cstheme="minorHAnsi"/>
        </w:rPr>
        <w:t xml:space="preserve"> (часть II ЕКП СМ № </w:t>
      </w:r>
      <w:r w:rsidR="001C2AE1" w:rsidRPr="001C2AE1">
        <w:rPr>
          <w:rFonts w:asciiTheme="minorHAnsi" w:hAnsiTheme="minorHAnsi" w:cstheme="minorHAnsi"/>
        </w:rPr>
        <w:t>2088740020018883</w:t>
      </w:r>
      <w:r w:rsidRPr="00901A21">
        <w:rPr>
          <w:rFonts w:asciiTheme="minorHAnsi" w:hAnsiTheme="minorHAnsi" w:cstheme="minorHAnsi"/>
        </w:rPr>
        <w:t xml:space="preserve">), календарным планом Общероссийской общественной организации «Федерация шахмат России» и календарным планом Министерства физической культуры и спорта Челябинской области на </w:t>
      </w:r>
      <w:r w:rsidR="00202F3C">
        <w:rPr>
          <w:rFonts w:asciiTheme="minorHAnsi" w:hAnsiTheme="minorHAnsi" w:cstheme="minorHAnsi"/>
        </w:rPr>
        <w:t>2024</w:t>
      </w:r>
      <w:r w:rsidRPr="00901A21">
        <w:rPr>
          <w:rFonts w:asciiTheme="minorHAnsi" w:hAnsiTheme="minorHAnsi" w:cstheme="minorHAnsi"/>
        </w:rPr>
        <w:t xml:space="preserve"> год.</w:t>
      </w:r>
    </w:p>
    <w:p w14:paraId="3B91BBE9" w14:textId="77777777" w:rsidR="000D3D52" w:rsidRPr="00D4399D" w:rsidRDefault="000D3D52" w:rsidP="00DF37DB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Региональная общественная организация «Челябинская областная федерация шахмат», аккредитована до 20.08.2024 г. и внесена в реестр общероссийских и аккредитованных региональных спортивных федераций Приказом Министерства спорта Российской федерации от 21.08.2020 г. № 157.</w:t>
      </w:r>
    </w:p>
    <w:p w14:paraId="60E2A5FF" w14:textId="77777777" w:rsidR="000D3D52" w:rsidRPr="00D4399D" w:rsidRDefault="000D3D52" w:rsidP="00DF37DB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Спортивные соревнования проводятся по виду спорта «шахматы», спортивная дисциплина – шахматы (номер-код спортивной дисциплины – 0880012811Я).</w:t>
      </w:r>
    </w:p>
    <w:p w14:paraId="720704FF" w14:textId="77777777" w:rsidR="000D3D52" w:rsidRPr="00D4399D" w:rsidRDefault="000D3D52" w:rsidP="00DF37DB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По характеру проведения – личные.</w:t>
      </w:r>
    </w:p>
    <w:p w14:paraId="125790EB" w14:textId="77777777" w:rsidR="000D3D52" w:rsidRPr="00D4399D" w:rsidRDefault="000D3D52" w:rsidP="00DF37DB">
      <w:pPr>
        <w:ind w:firstLine="708"/>
        <w:jc w:val="both"/>
        <w:outlineLvl w:val="0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Цели и задачи:</w:t>
      </w:r>
    </w:p>
    <w:p w14:paraId="445F3899" w14:textId="77777777" w:rsidR="000D3D52" w:rsidRPr="00D4399D" w:rsidRDefault="000D3D52" w:rsidP="00DF37D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  <w:highlight w:val="white"/>
        </w:rPr>
        <w:t xml:space="preserve">определение </w:t>
      </w:r>
      <w:r w:rsidRPr="00D4399D">
        <w:rPr>
          <w:rFonts w:asciiTheme="minorHAnsi" w:hAnsiTheme="minorHAnsi" w:cstheme="minorHAnsi"/>
        </w:rPr>
        <w:t>кандидаток</w:t>
      </w:r>
      <w:r w:rsidRPr="00D4399D">
        <w:rPr>
          <w:rFonts w:asciiTheme="minorHAnsi" w:hAnsiTheme="minorHAnsi" w:cstheme="minorHAnsi"/>
          <w:highlight w:val="white"/>
        </w:rPr>
        <w:t xml:space="preserve"> на участие в финале соревнований на Кубок России </w:t>
      </w:r>
      <w:r w:rsidR="00202F3C">
        <w:rPr>
          <w:rFonts w:asciiTheme="minorHAnsi" w:hAnsiTheme="minorHAnsi" w:cstheme="minorHAnsi"/>
          <w:highlight w:val="white"/>
        </w:rPr>
        <w:t>2024</w:t>
      </w:r>
      <w:r w:rsidRPr="00D4399D">
        <w:rPr>
          <w:rFonts w:asciiTheme="minorHAnsi" w:hAnsiTheme="minorHAnsi" w:cstheme="minorHAnsi"/>
          <w:highlight w:val="white"/>
        </w:rPr>
        <w:t xml:space="preserve"> года</w:t>
      </w:r>
      <w:r w:rsidRPr="00D4399D">
        <w:rPr>
          <w:rFonts w:asciiTheme="minorHAnsi" w:hAnsiTheme="minorHAnsi" w:cstheme="minorHAnsi"/>
        </w:rPr>
        <w:t>;</w:t>
      </w:r>
    </w:p>
    <w:p w14:paraId="140B2C63" w14:textId="77777777" w:rsidR="000D3D52" w:rsidRPr="00D4399D" w:rsidRDefault="000D3D52" w:rsidP="00DF37DB">
      <w:pPr>
        <w:numPr>
          <w:ilvl w:val="0"/>
          <w:numId w:val="4"/>
        </w:numPr>
        <w:jc w:val="both"/>
        <w:rPr>
          <w:rFonts w:asciiTheme="minorHAnsi" w:hAnsiTheme="minorHAnsi" w:cstheme="minorHAnsi"/>
          <w:highlight w:val="white"/>
        </w:rPr>
      </w:pPr>
      <w:r w:rsidRPr="00D4399D">
        <w:rPr>
          <w:rFonts w:asciiTheme="minorHAnsi" w:hAnsiTheme="minorHAnsi" w:cstheme="minorHAnsi"/>
          <w:highlight w:val="white"/>
        </w:rPr>
        <w:t>развитие и популяризация шахмат в Российской Федерации;</w:t>
      </w:r>
    </w:p>
    <w:p w14:paraId="0BB28D89" w14:textId="77777777" w:rsidR="000D3D52" w:rsidRPr="00D4399D" w:rsidRDefault="000D3D52" w:rsidP="00DF37DB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повышение спортивного мастерства и квалификации шахматисток.</w:t>
      </w:r>
    </w:p>
    <w:p w14:paraId="5BEC83C1" w14:textId="77777777" w:rsidR="000D3D52" w:rsidRPr="00D4399D" w:rsidRDefault="000D3D52" w:rsidP="00DF37DB">
      <w:pPr>
        <w:spacing w:line="228" w:lineRule="auto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Спортивные соревнования проводятся по </w:t>
      </w:r>
      <w:hyperlink r:id="rId8" w:history="1">
        <w:r w:rsidRPr="005F3907">
          <w:rPr>
            <w:rStyle w:val="a6"/>
            <w:rFonts w:asciiTheme="minorHAnsi" w:hAnsiTheme="minorHAnsi" w:cstheme="minorHAnsi"/>
          </w:rPr>
          <w:t>Правилам</w:t>
        </w:r>
      </w:hyperlink>
      <w:r w:rsidRPr="00D4399D">
        <w:rPr>
          <w:rFonts w:asciiTheme="minorHAnsi" w:hAnsiTheme="minorHAnsi" w:cstheme="minorHAnsi"/>
        </w:rPr>
        <w:t xml:space="preserve"> вида спорта «шахматы», утвержденным приказом </w:t>
      </w:r>
      <w:proofErr w:type="spellStart"/>
      <w:r w:rsidRPr="00D4399D">
        <w:rPr>
          <w:rFonts w:asciiTheme="minorHAnsi" w:hAnsiTheme="minorHAnsi" w:cstheme="minorHAnsi"/>
        </w:rPr>
        <w:t>Минспорта</w:t>
      </w:r>
      <w:proofErr w:type="spellEnd"/>
      <w:r w:rsidRPr="00D4399D">
        <w:rPr>
          <w:rFonts w:asciiTheme="minorHAnsi" w:hAnsiTheme="minorHAnsi" w:cstheme="minorHAnsi"/>
        </w:rPr>
        <w:t xml:space="preserve"> России </w:t>
      </w:r>
      <w:r w:rsidR="00804A58" w:rsidRPr="0044609F">
        <w:rPr>
          <w:rFonts w:asciiTheme="minorHAnsi" w:hAnsiTheme="minorHAnsi" w:cstheme="minorHAnsi"/>
        </w:rPr>
        <w:t>№ 988 от 29 декабря 2020 года (с изменениями, внесенными приказами Министерства спорта Российской Федерации от 10 апреля 2023 г. № 243, от 11 мая 2023 г. № 315),</w:t>
      </w:r>
      <w:r w:rsidR="00804A58">
        <w:rPr>
          <w:rFonts w:asciiTheme="minorHAnsi" w:hAnsiTheme="minorHAnsi" w:cstheme="minorHAnsi"/>
        </w:rPr>
        <w:t xml:space="preserve"> </w:t>
      </w:r>
      <w:r w:rsidRPr="00D4399D">
        <w:rPr>
          <w:rFonts w:asciiTheme="minorHAnsi" w:hAnsiTheme="minorHAnsi" w:cstheme="minorHAnsi"/>
        </w:rPr>
        <w:t>и не противоречащим Правилам игры в шахматы ФИДЕ.</w:t>
      </w:r>
    </w:p>
    <w:p w14:paraId="1B876BCA" w14:textId="77777777" w:rsidR="000D3D52" w:rsidRPr="00D4399D" w:rsidRDefault="000D3D52" w:rsidP="00DF37DB">
      <w:pPr>
        <w:spacing w:line="228" w:lineRule="auto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Обеспечивается </w:t>
      </w:r>
      <w:proofErr w:type="spellStart"/>
      <w:r w:rsidRPr="00D4399D">
        <w:rPr>
          <w:rFonts w:asciiTheme="minorHAnsi" w:hAnsiTheme="minorHAnsi" w:cstheme="minorHAnsi"/>
        </w:rPr>
        <w:t>читинг</w:t>
      </w:r>
      <w:proofErr w:type="spellEnd"/>
      <w:r w:rsidRPr="00D4399D">
        <w:rPr>
          <w:rFonts w:asciiTheme="minorHAnsi" w:hAnsiTheme="minorHAnsi" w:cstheme="minorHAnsi"/>
        </w:rPr>
        <w:t xml:space="preserve">-контроль с соблюдением требований </w:t>
      </w:r>
      <w:proofErr w:type="spellStart"/>
      <w:r w:rsidRPr="00D4399D">
        <w:rPr>
          <w:rFonts w:asciiTheme="minorHAnsi" w:hAnsiTheme="minorHAnsi" w:cstheme="minorHAnsi"/>
        </w:rPr>
        <w:t>Античитерских</w:t>
      </w:r>
      <w:proofErr w:type="spellEnd"/>
      <w:r w:rsidRPr="00D4399D">
        <w:rPr>
          <w:rFonts w:asciiTheme="minorHAnsi" w:hAnsiTheme="minorHAnsi" w:cstheme="minorHAnsi"/>
        </w:rPr>
        <w:t xml:space="preserve"> правил, утвержденных ФИДЕ.</w:t>
      </w:r>
    </w:p>
    <w:p w14:paraId="353EF4B5" w14:textId="77777777" w:rsidR="000D3D52" w:rsidRPr="00D4399D" w:rsidRDefault="000D3D52" w:rsidP="00DF37DB">
      <w:pPr>
        <w:spacing w:line="228" w:lineRule="auto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Организаторам и участницам запрещается оказывать противоправное влияние на результаты спортивных соревнований.</w:t>
      </w:r>
    </w:p>
    <w:p w14:paraId="4B3E92CE" w14:textId="77777777" w:rsidR="000D3D52" w:rsidRPr="00D4399D" w:rsidRDefault="000D3D52" w:rsidP="00DF37DB">
      <w:pPr>
        <w:spacing w:line="228" w:lineRule="auto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 части 4 статьи 26.2. Федерального закона от 4 декабря 2007 года № 329-ФЗ «О физической культуре и спорте в Российской Федерации».</w:t>
      </w:r>
    </w:p>
    <w:p w14:paraId="3A92B484" w14:textId="77777777" w:rsidR="000D3D52" w:rsidRPr="00D4399D" w:rsidRDefault="000D3D52" w:rsidP="00DF37DB">
      <w:pPr>
        <w:spacing w:line="228" w:lineRule="auto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Поведение участниц во время </w:t>
      </w:r>
      <w:r w:rsidR="00A15B68">
        <w:rPr>
          <w:rFonts w:asciiTheme="minorHAnsi" w:hAnsiTheme="minorHAnsi" w:cstheme="minorHAnsi"/>
        </w:rPr>
        <w:t>спортивных с</w:t>
      </w:r>
      <w:r w:rsidRPr="00D4399D">
        <w:rPr>
          <w:rFonts w:asciiTheme="minorHAnsi" w:hAnsiTheme="minorHAnsi" w:cstheme="minorHAnsi"/>
        </w:rPr>
        <w:t>оревнований регламентиру</w:t>
      </w:r>
      <w:r w:rsidR="00C078B8">
        <w:rPr>
          <w:rFonts w:asciiTheme="minorHAnsi" w:hAnsiTheme="minorHAnsi" w:cstheme="minorHAnsi"/>
        </w:rPr>
        <w:t xml:space="preserve">ется </w:t>
      </w:r>
      <w:hyperlink r:id="rId9" w:history="1">
        <w:r w:rsidR="005F3907">
          <w:rPr>
            <w:rStyle w:val="a6"/>
            <w:rFonts w:asciiTheme="minorHAnsi" w:hAnsiTheme="minorHAnsi" w:cstheme="minorHAnsi"/>
          </w:rPr>
          <w:t>П</w:t>
        </w:r>
        <w:r w:rsidRPr="005F3907">
          <w:rPr>
            <w:rStyle w:val="a6"/>
            <w:rFonts w:asciiTheme="minorHAnsi" w:hAnsiTheme="minorHAnsi" w:cstheme="minorHAnsi"/>
          </w:rPr>
          <w:t>оложением</w:t>
        </w:r>
      </w:hyperlink>
      <w:r w:rsidRPr="00D4399D">
        <w:rPr>
          <w:rFonts w:asciiTheme="minorHAnsi" w:hAnsiTheme="minorHAnsi" w:cstheme="minorHAnsi"/>
        </w:rPr>
        <w:t xml:space="preserve"> «О 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№6-12.2019, от 07.12.2019 г.</w:t>
      </w:r>
    </w:p>
    <w:p w14:paraId="2923F0F7" w14:textId="77777777" w:rsidR="00700531" w:rsidRPr="00D4399D" w:rsidRDefault="00C078B8" w:rsidP="00DF37DB">
      <w:pPr>
        <w:spacing w:line="228" w:lineRule="auto"/>
        <w:ind w:firstLine="709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</w:rPr>
        <w:t>Данное п</w:t>
      </w:r>
      <w:r w:rsidR="00700531" w:rsidRPr="00D4399D">
        <w:rPr>
          <w:rFonts w:asciiTheme="minorHAnsi" w:hAnsiTheme="minorHAnsi" w:cstheme="minorHAnsi"/>
        </w:rPr>
        <w:t>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14:paraId="62DFF25E" w14:textId="77777777" w:rsidR="000D3D52" w:rsidRPr="0028582D" w:rsidRDefault="00A15B68" w:rsidP="00DF37DB">
      <w:pPr>
        <w:pStyle w:val="a"/>
        <w:spacing w:after="180"/>
        <w:ind w:left="142" w:hanging="142"/>
      </w:pPr>
      <w:r w:rsidRPr="00A15B68">
        <w:t>ПРАВА И ОБЯЗАННОСТИ ОРГАНИЗАТОРОВ</w:t>
      </w:r>
      <w:r>
        <w:t xml:space="preserve"> СПОРТИВНЫХ</w:t>
      </w:r>
      <w:r w:rsidRPr="00A15B68">
        <w:t xml:space="preserve"> СОРЕВНОВАНИ</w:t>
      </w:r>
      <w:r>
        <w:t>Й</w:t>
      </w:r>
    </w:p>
    <w:p w14:paraId="4461FAA8" w14:textId="77777777" w:rsidR="000D3D52" w:rsidRPr="00D4399D" w:rsidRDefault="000D3D52" w:rsidP="00DF37DB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Общее руководс</w:t>
      </w:r>
      <w:r w:rsidR="00C078B8">
        <w:rPr>
          <w:rFonts w:asciiTheme="minorHAnsi" w:hAnsiTheme="minorHAnsi" w:cstheme="minorHAnsi"/>
        </w:rPr>
        <w:t>тво по подготовке и проведению с</w:t>
      </w:r>
      <w:r w:rsidRPr="00D4399D">
        <w:rPr>
          <w:rFonts w:asciiTheme="minorHAnsi" w:hAnsiTheme="minorHAnsi" w:cstheme="minorHAnsi"/>
        </w:rPr>
        <w:t xml:space="preserve">оревнований осуществляют Общероссийская общественная организация «Федерация шахмат России» (далее ФШР), Министерство по физической культуре и спорту Челябинской области, РОО «Челябинская областная федерация шахмат» (далее ЧОФШ), Областное казенное учреждение «Региональный центр спортивной подготовки Челябинской области» (далее ОКУ «РЦСП Челябинской области»), Администрация </w:t>
      </w:r>
      <w:proofErr w:type="spellStart"/>
      <w:r w:rsidRPr="00D4399D">
        <w:rPr>
          <w:rFonts w:asciiTheme="minorHAnsi" w:hAnsiTheme="minorHAnsi" w:cstheme="minorHAnsi"/>
        </w:rPr>
        <w:t>Саткинского</w:t>
      </w:r>
      <w:proofErr w:type="spellEnd"/>
      <w:r w:rsidRPr="00D4399D">
        <w:rPr>
          <w:rFonts w:asciiTheme="minorHAnsi" w:hAnsiTheme="minorHAnsi" w:cstheme="minorHAnsi"/>
        </w:rPr>
        <w:t xml:space="preserve"> муниципального района</w:t>
      </w:r>
      <w:r w:rsidR="009B40B5">
        <w:rPr>
          <w:rFonts w:asciiTheme="minorHAnsi" w:hAnsiTheme="minorHAnsi" w:cstheme="minorHAnsi"/>
        </w:rPr>
        <w:t xml:space="preserve">, </w:t>
      </w:r>
      <w:r w:rsidR="009B40B5">
        <w:rPr>
          <w:rFonts w:asciiTheme="minorHAnsi" w:hAnsiTheme="minorHAnsi" w:cstheme="minorHAnsi"/>
        </w:rPr>
        <w:lastRenderedPageBreak/>
        <w:t xml:space="preserve">Муниципальное </w:t>
      </w:r>
      <w:r w:rsidR="009F521D">
        <w:rPr>
          <w:rFonts w:asciiTheme="minorHAnsi" w:hAnsiTheme="minorHAnsi" w:cstheme="minorHAnsi"/>
        </w:rPr>
        <w:t xml:space="preserve">казенное учреждение «Управление по физической культуре и спорту </w:t>
      </w:r>
      <w:proofErr w:type="spellStart"/>
      <w:r w:rsidR="009F521D">
        <w:rPr>
          <w:rFonts w:asciiTheme="minorHAnsi" w:hAnsiTheme="minorHAnsi" w:cstheme="minorHAnsi"/>
        </w:rPr>
        <w:t>Саткинского</w:t>
      </w:r>
      <w:proofErr w:type="spellEnd"/>
      <w:r w:rsidR="009F521D">
        <w:rPr>
          <w:rFonts w:asciiTheme="minorHAnsi" w:hAnsiTheme="minorHAnsi" w:cstheme="minorHAnsi"/>
        </w:rPr>
        <w:t xml:space="preserve"> муниципального района»</w:t>
      </w:r>
      <w:r w:rsidRPr="00D4399D">
        <w:rPr>
          <w:rFonts w:asciiTheme="minorHAnsi" w:hAnsiTheme="minorHAnsi" w:cstheme="minorHAnsi"/>
        </w:rPr>
        <w:t>.</w:t>
      </w:r>
    </w:p>
    <w:p w14:paraId="7DD9D831" w14:textId="77777777" w:rsidR="000D3D52" w:rsidRPr="00D4399D" w:rsidRDefault="000D3D52" w:rsidP="00DF37DB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Непосредств</w:t>
      </w:r>
      <w:r w:rsidR="00C078B8">
        <w:rPr>
          <w:rFonts w:asciiTheme="minorHAnsi" w:hAnsiTheme="minorHAnsi" w:cstheme="minorHAnsi"/>
        </w:rPr>
        <w:t>енное проведение с</w:t>
      </w:r>
      <w:r w:rsidRPr="00D4399D">
        <w:rPr>
          <w:rFonts w:asciiTheme="minorHAnsi" w:hAnsiTheme="minorHAnsi" w:cstheme="minorHAnsi"/>
        </w:rPr>
        <w:t>оревнований и первичный подсчет кубковых очков возлагается на главную судейскую коллегию, согласованную с ФШР, и шахматный клуб «Вертикаль» (Фонд) (далее ШК «Вертикаль»).</w:t>
      </w:r>
    </w:p>
    <w:p w14:paraId="2947D5D9" w14:textId="77777777" w:rsidR="000D3D52" w:rsidRPr="00D4399D" w:rsidRDefault="000D3D52" w:rsidP="00DF37DB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Генеральный партнер соревнований – ООО «Группа Магнезит».</w:t>
      </w:r>
    </w:p>
    <w:p w14:paraId="43E3BE06" w14:textId="77777777" w:rsidR="000D3D52" w:rsidRPr="00D4399D" w:rsidRDefault="000D3D52" w:rsidP="00DF37DB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Распределение прав и обязанностей между организаторами спортивных соревнований:</w:t>
      </w:r>
    </w:p>
    <w:p w14:paraId="12FDBE01" w14:textId="77777777" w:rsidR="003509E0" w:rsidRPr="00D4399D" w:rsidRDefault="003509E0" w:rsidP="00DF37DB">
      <w:pPr>
        <w:ind w:firstLine="708"/>
        <w:jc w:val="both"/>
        <w:outlineLvl w:val="0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ФШР:</w:t>
      </w:r>
    </w:p>
    <w:p w14:paraId="2B6EED54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осуществляет общее руководство проведением спортивны</w:t>
      </w:r>
      <w:r w:rsidR="00804A58">
        <w:rPr>
          <w:rFonts w:asciiTheme="minorHAnsi" w:hAnsiTheme="minorHAnsi" w:cstheme="minorHAnsi"/>
        </w:rPr>
        <w:t>х</w:t>
      </w:r>
      <w:r w:rsidR="00883D24"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>;</w:t>
      </w:r>
    </w:p>
    <w:p w14:paraId="5993757F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согласовывает кандидатуру главного судьи спортивн</w:t>
      </w:r>
      <w:r w:rsidR="00804A58">
        <w:rPr>
          <w:rFonts w:asciiTheme="minorHAnsi" w:hAnsiTheme="minorHAnsi" w:cstheme="minorHAnsi"/>
        </w:rPr>
        <w:t>ых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й</w:t>
      </w:r>
      <w:r w:rsidR="00C078B8">
        <w:rPr>
          <w:rFonts w:asciiTheme="minorHAnsi" w:hAnsiTheme="minorHAnsi" w:cstheme="minorHAnsi"/>
        </w:rPr>
        <w:t xml:space="preserve"> на этапе подготовки п</w:t>
      </w:r>
      <w:r w:rsidRPr="00D4399D">
        <w:rPr>
          <w:rFonts w:asciiTheme="minorHAnsi" w:hAnsiTheme="minorHAnsi" w:cstheme="minorHAnsi"/>
        </w:rPr>
        <w:t>оложения;</w:t>
      </w:r>
    </w:p>
    <w:p w14:paraId="090F7C01" w14:textId="77777777" w:rsidR="003509E0" w:rsidRDefault="00C078B8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публикует п</w:t>
      </w:r>
      <w:r w:rsidR="003509E0" w:rsidRPr="00D4399D">
        <w:rPr>
          <w:rFonts w:asciiTheme="minorHAnsi" w:hAnsiTheme="minorHAnsi" w:cstheme="minorHAnsi"/>
        </w:rPr>
        <w:t>оложение о спортивн</w:t>
      </w:r>
      <w:r w:rsidR="00804A58">
        <w:rPr>
          <w:rFonts w:asciiTheme="minorHAnsi" w:hAnsiTheme="minorHAnsi" w:cstheme="minorHAnsi"/>
        </w:rPr>
        <w:t>ых</w:t>
      </w:r>
      <w:r w:rsidR="003509E0"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ях</w:t>
      </w:r>
      <w:r w:rsidR="003509E0" w:rsidRPr="00D4399D">
        <w:rPr>
          <w:rFonts w:asciiTheme="minorHAnsi" w:hAnsiTheme="minorHAnsi" w:cstheme="minorHAnsi"/>
        </w:rPr>
        <w:t xml:space="preserve"> на своем сайте;</w:t>
      </w:r>
    </w:p>
    <w:p w14:paraId="3214F74C" w14:textId="77777777" w:rsidR="00804A58" w:rsidRPr="00D4399D" w:rsidRDefault="00804A58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1" w:name="_Hlk153971322"/>
      <w:r w:rsidRPr="0044609F">
        <w:rPr>
          <w:rFonts w:asciiTheme="minorHAnsi" w:hAnsiTheme="minorHAnsi" w:cstheme="minorHAnsi"/>
        </w:rPr>
        <w:t>выделяет на основной призовой фонд 400000 (четыреста тысяч) рублей;</w:t>
      </w:r>
      <w:bookmarkEnd w:id="1"/>
    </w:p>
    <w:p w14:paraId="695FFCA4" w14:textId="77777777" w:rsidR="001E7A0C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ведет на своем сайте учет Кубковых очков всех этапов и опреде</w:t>
      </w:r>
      <w:r w:rsidR="00883D24" w:rsidRPr="00D4399D">
        <w:rPr>
          <w:rFonts w:asciiTheme="minorHAnsi" w:hAnsiTheme="minorHAnsi" w:cstheme="minorHAnsi"/>
        </w:rPr>
        <w:t xml:space="preserve">ляет участников финала </w:t>
      </w:r>
      <w:r w:rsidRPr="00D4399D">
        <w:rPr>
          <w:rFonts w:asciiTheme="minorHAnsi" w:hAnsiTheme="minorHAnsi" w:cstheme="minorHAnsi"/>
        </w:rPr>
        <w:t>Кубка России</w:t>
      </w:r>
      <w:r w:rsidR="00883D24" w:rsidRPr="00D4399D">
        <w:rPr>
          <w:rFonts w:asciiTheme="minorHAnsi" w:hAnsiTheme="minorHAnsi" w:cstheme="minorHAnsi"/>
        </w:rPr>
        <w:t xml:space="preserve"> среди женщин</w:t>
      </w:r>
      <w:r w:rsidR="001E7A0C">
        <w:rPr>
          <w:rFonts w:asciiTheme="minorHAnsi" w:hAnsiTheme="minorHAnsi" w:cstheme="minorHAnsi"/>
        </w:rPr>
        <w:t>;</w:t>
      </w:r>
    </w:p>
    <w:p w14:paraId="226C1E36" w14:textId="77777777" w:rsidR="003509E0" w:rsidRPr="00D4399D" w:rsidRDefault="001E7A0C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2" w:name="_Hlk153971345"/>
      <w:r w:rsidRPr="0044609F">
        <w:rPr>
          <w:rFonts w:asciiTheme="minorHAnsi" w:hAnsiTheme="minorHAnsi" w:cstheme="minorHAnsi"/>
        </w:rPr>
        <w:t>согласовывает использование логотипов ФШР и/или партнеров ФШР</w:t>
      </w:r>
      <w:bookmarkEnd w:id="2"/>
      <w:r w:rsidR="003509E0" w:rsidRPr="00D4399D">
        <w:rPr>
          <w:rFonts w:asciiTheme="minorHAnsi" w:hAnsiTheme="minorHAnsi" w:cstheme="minorHAnsi"/>
        </w:rPr>
        <w:t>.</w:t>
      </w:r>
    </w:p>
    <w:p w14:paraId="28CFB00C" w14:textId="77777777" w:rsidR="003509E0" w:rsidRPr="00D4399D" w:rsidRDefault="003509E0" w:rsidP="00DF37DB">
      <w:pPr>
        <w:ind w:firstLine="708"/>
        <w:jc w:val="both"/>
        <w:outlineLvl w:val="0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ШК «Вертикаль»:</w:t>
      </w:r>
    </w:p>
    <w:p w14:paraId="42A17934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формирует судейскую коллегию, назначает должностных лиц;</w:t>
      </w:r>
    </w:p>
    <w:p w14:paraId="47B38640" w14:textId="77777777" w:rsidR="003509E0" w:rsidRPr="00D4399D" w:rsidRDefault="00C078B8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публикует п</w:t>
      </w:r>
      <w:r w:rsidR="003509E0" w:rsidRPr="00D4399D">
        <w:rPr>
          <w:rFonts w:asciiTheme="minorHAnsi" w:hAnsiTheme="minorHAnsi" w:cstheme="minorHAnsi"/>
        </w:rPr>
        <w:t>оложение о спортивн</w:t>
      </w:r>
      <w:r w:rsidR="00804A58">
        <w:rPr>
          <w:rFonts w:asciiTheme="minorHAnsi" w:hAnsiTheme="minorHAnsi" w:cstheme="minorHAnsi"/>
        </w:rPr>
        <w:t>ых</w:t>
      </w:r>
      <w:r w:rsidR="003509E0"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ях</w:t>
      </w:r>
      <w:r w:rsidR="003509E0" w:rsidRPr="00D4399D">
        <w:rPr>
          <w:rFonts w:asciiTheme="minorHAnsi" w:hAnsiTheme="minorHAnsi" w:cstheme="minorHAnsi"/>
        </w:rPr>
        <w:t xml:space="preserve"> на сайтах </w:t>
      </w:r>
      <w:hyperlink r:id="rId10" w:history="1">
        <w:r w:rsidR="003509E0" w:rsidRPr="00D4399D">
          <w:rPr>
            <w:rStyle w:val="a6"/>
            <w:rFonts w:asciiTheme="minorHAnsi" w:hAnsiTheme="minorHAnsi" w:cstheme="minorHAnsi"/>
            <w:color w:val="auto"/>
          </w:rPr>
          <w:t>www.</w:t>
        </w:r>
        <w:r w:rsidR="003509E0"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satkachess</w:t>
        </w:r>
        <w:r w:rsidR="003509E0" w:rsidRPr="00D4399D">
          <w:rPr>
            <w:rStyle w:val="a6"/>
            <w:rFonts w:asciiTheme="minorHAnsi" w:hAnsiTheme="minorHAnsi" w:cstheme="minorHAnsi"/>
            <w:color w:val="auto"/>
          </w:rPr>
          <w:t>.</w:t>
        </w:r>
        <w:proofErr w:type="spellStart"/>
        <w:r w:rsidR="003509E0"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ru</w:t>
        </w:r>
        <w:proofErr w:type="spellEnd"/>
      </w:hyperlink>
      <w:r w:rsidR="003509E0" w:rsidRPr="00D4399D">
        <w:rPr>
          <w:rFonts w:asciiTheme="minorHAnsi" w:hAnsiTheme="minorHAnsi" w:cstheme="minorHAnsi"/>
        </w:rPr>
        <w:t xml:space="preserve"> и </w:t>
      </w:r>
      <w:hyperlink r:id="rId11" w:history="1">
        <w:proofErr w:type="spellStart"/>
        <w:r w:rsidR="003509E0" w:rsidRPr="00D4399D">
          <w:rPr>
            <w:rStyle w:val="a6"/>
            <w:rFonts w:asciiTheme="minorHAnsi" w:hAnsiTheme="minorHAnsi" w:cstheme="minorHAnsi"/>
            <w:color w:val="auto"/>
          </w:rPr>
          <w:t>autumn</w:t>
        </w:r>
        <w:proofErr w:type="spellEnd"/>
        <w:r w:rsidR="003509E0" w:rsidRPr="00D4399D">
          <w:rPr>
            <w:rStyle w:val="a6"/>
            <w:rFonts w:asciiTheme="minorHAnsi" w:hAnsiTheme="minorHAnsi" w:cstheme="minorHAnsi"/>
            <w:color w:val="auto"/>
          </w:rPr>
          <w:t>.</w:t>
        </w:r>
        <w:proofErr w:type="spellStart"/>
        <w:r w:rsidR="003509E0"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satkachess</w:t>
        </w:r>
        <w:proofErr w:type="spellEnd"/>
        <w:r w:rsidR="003509E0" w:rsidRPr="00D4399D">
          <w:rPr>
            <w:rStyle w:val="a6"/>
            <w:rFonts w:asciiTheme="minorHAnsi" w:hAnsiTheme="minorHAnsi" w:cstheme="minorHAnsi"/>
            <w:color w:val="auto"/>
          </w:rPr>
          <w:t>.</w:t>
        </w:r>
        <w:proofErr w:type="spellStart"/>
        <w:r w:rsidR="003509E0"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ru</w:t>
        </w:r>
        <w:proofErr w:type="spellEnd"/>
      </w:hyperlink>
      <w:r w:rsidR="003509E0" w:rsidRPr="00D4399D">
        <w:rPr>
          <w:rFonts w:asciiTheme="minorHAnsi" w:hAnsiTheme="minorHAnsi" w:cstheme="minorHAnsi"/>
        </w:rPr>
        <w:t>;</w:t>
      </w:r>
    </w:p>
    <w:p w14:paraId="4D320E3B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участни</w:t>
      </w:r>
      <w:r w:rsidR="00883D24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 xml:space="preserve"> спортивн</w:t>
      </w:r>
      <w:r w:rsidR="00804A58">
        <w:rPr>
          <w:rFonts w:asciiTheme="minorHAnsi" w:hAnsiTheme="minorHAnsi" w:cstheme="minorHAnsi"/>
        </w:rPr>
        <w:t>ых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 xml:space="preserve"> медицинским персоналом для:</w:t>
      </w:r>
    </w:p>
    <w:p w14:paraId="1458C421" w14:textId="77777777" w:rsidR="003509E0" w:rsidRPr="00D4399D" w:rsidRDefault="003509E0" w:rsidP="00DF37DB">
      <w:pPr>
        <w:ind w:left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1) оказания первой помощи непосредственно на месте спортивн</w:t>
      </w:r>
      <w:r w:rsidR="00804A58">
        <w:rPr>
          <w:rFonts w:asciiTheme="minorHAnsi" w:hAnsiTheme="minorHAnsi" w:cstheme="minorHAnsi"/>
        </w:rPr>
        <w:t>ых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>;</w:t>
      </w:r>
    </w:p>
    <w:p w14:paraId="2C68DF89" w14:textId="77777777" w:rsidR="003509E0" w:rsidRPr="00D4399D" w:rsidRDefault="003509E0" w:rsidP="00DF37DB">
      <w:pPr>
        <w:ind w:left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2) наблюдения за выполнением санитарно-гигиенических требований при проведении спортивн</w:t>
      </w:r>
      <w:r w:rsidR="00804A58">
        <w:rPr>
          <w:rFonts w:asciiTheme="minorHAnsi" w:hAnsiTheme="minorHAnsi" w:cstheme="minorHAnsi"/>
        </w:rPr>
        <w:t>ых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>;</w:t>
      </w:r>
    </w:p>
    <w:p w14:paraId="4E54516D" w14:textId="77777777" w:rsidR="003509E0" w:rsidRPr="00D4399D" w:rsidRDefault="003509E0" w:rsidP="00DF37DB">
      <w:pPr>
        <w:ind w:left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3) контрол</w:t>
      </w:r>
      <w:r w:rsidR="00804A58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над состоянием здоровья и проверки правильности оформления допуска к спортивн</w:t>
      </w:r>
      <w:r w:rsidR="00804A58">
        <w:rPr>
          <w:rFonts w:asciiTheme="minorHAnsi" w:hAnsiTheme="minorHAnsi" w:cstheme="minorHAnsi"/>
        </w:rPr>
        <w:t>ым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ям</w:t>
      </w:r>
      <w:r w:rsidRPr="00D4399D">
        <w:rPr>
          <w:rFonts w:asciiTheme="minorHAnsi" w:hAnsiTheme="minorHAnsi" w:cstheme="minorHAnsi"/>
        </w:rPr>
        <w:t xml:space="preserve"> (по состоянию здо</w:t>
      </w:r>
      <w:r w:rsidR="00C078B8">
        <w:rPr>
          <w:rFonts w:asciiTheme="minorHAnsi" w:hAnsiTheme="minorHAnsi" w:cstheme="minorHAnsi"/>
        </w:rPr>
        <w:t>ровья), предусмотренные данным п</w:t>
      </w:r>
      <w:r w:rsidRPr="00D4399D">
        <w:rPr>
          <w:rFonts w:asciiTheme="minorHAnsi" w:hAnsiTheme="minorHAnsi" w:cstheme="minorHAnsi"/>
        </w:rPr>
        <w:t>оложением;</w:t>
      </w:r>
    </w:p>
    <w:p w14:paraId="13C4A774" w14:textId="77777777" w:rsidR="003509E0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направляет </w:t>
      </w:r>
      <w:r w:rsidR="00804A58">
        <w:rPr>
          <w:rFonts w:asciiTheme="minorHAnsi" w:hAnsiTheme="minorHAnsi" w:cstheme="minorHAnsi"/>
        </w:rPr>
        <w:t xml:space="preserve">результаты спортивных соревнований </w:t>
      </w:r>
      <w:r w:rsidRPr="00D4399D">
        <w:rPr>
          <w:rFonts w:asciiTheme="minorHAnsi" w:hAnsiTheme="minorHAnsi" w:cstheme="minorHAnsi"/>
        </w:rPr>
        <w:t>на обсчет российского и международного рейтингов;</w:t>
      </w:r>
    </w:p>
    <w:p w14:paraId="7A58D358" w14:textId="77777777" w:rsidR="00E82102" w:rsidRDefault="000834CB" w:rsidP="00DF37DB">
      <w:pPr>
        <w:pStyle w:val="a0"/>
        <w:numPr>
          <w:ilvl w:val="0"/>
          <w:numId w:val="3"/>
        </w:numPr>
        <w:rPr>
          <w:rFonts w:asciiTheme="minorHAnsi" w:hAnsiTheme="minorHAnsi" w:cstheme="minorHAnsi"/>
        </w:rPr>
      </w:pPr>
      <w:r w:rsidRPr="000834CB">
        <w:rPr>
          <w:rFonts w:asciiTheme="minorHAnsi" w:hAnsiTheme="minorHAnsi" w:cstheme="minorHAnsi"/>
          <w:sz w:val="24"/>
          <w:szCs w:val="24"/>
        </w:rPr>
        <w:t>несет ответственность за причиненный вред участникам спортивных соревнований и (или) третьим лицам;</w:t>
      </w:r>
    </w:p>
    <w:p w14:paraId="3CB0DEBD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публикует списки участниц с регулярным обновлением и</w:t>
      </w:r>
      <w:r w:rsidR="00C078B8">
        <w:rPr>
          <w:rFonts w:asciiTheme="minorHAnsi" w:hAnsiTheme="minorHAnsi" w:cstheme="minorHAnsi"/>
        </w:rPr>
        <w:t>нформации на официальном сайте с</w:t>
      </w:r>
      <w:r w:rsidRPr="00D4399D">
        <w:rPr>
          <w:rFonts w:asciiTheme="minorHAnsi" w:hAnsiTheme="minorHAnsi" w:cstheme="minorHAnsi"/>
        </w:rPr>
        <w:t xml:space="preserve">оревнований </w:t>
      </w:r>
      <w:hyperlink r:id="rId12" w:history="1">
        <w:proofErr w:type="spellStart"/>
        <w:r w:rsidRPr="00D4399D">
          <w:rPr>
            <w:rStyle w:val="a6"/>
            <w:rFonts w:asciiTheme="minorHAnsi" w:hAnsiTheme="minorHAnsi" w:cstheme="minorHAnsi"/>
            <w:color w:val="auto"/>
          </w:rPr>
          <w:t>autumn</w:t>
        </w:r>
        <w:proofErr w:type="spellEnd"/>
        <w:r w:rsidRPr="00D4399D">
          <w:rPr>
            <w:rStyle w:val="a6"/>
            <w:rFonts w:asciiTheme="minorHAnsi" w:hAnsiTheme="minorHAnsi" w:cstheme="minorHAnsi"/>
            <w:color w:val="auto"/>
          </w:rPr>
          <w:t>.</w:t>
        </w:r>
        <w:proofErr w:type="spellStart"/>
        <w:r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satkachess</w:t>
        </w:r>
        <w:proofErr w:type="spellEnd"/>
        <w:r w:rsidRPr="00D4399D">
          <w:rPr>
            <w:rStyle w:val="a6"/>
            <w:rFonts w:asciiTheme="minorHAnsi" w:hAnsiTheme="minorHAnsi" w:cstheme="minorHAnsi"/>
            <w:color w:val="auto"/>
          </w:rPr>
          <w:t>.</w:t>
        </w:r>
        <w:proofErr w:type="spellStart"/>
        <w:r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ru</w:t>
        </w:r>
        <w:proofErr w:type="spellEnd"/>
      </w:hyperlink>
      <w:r w:rsidRPr="00D4399D">
        <w:rPr>
          <w:rFonts w:asciiTheme="minorHAnsi" w:hAnsiTheme="minorHAnsi" w:cstheme="minorHAnsi"/>
        </w:rPr>
        <w:t>;</w:t>
      </w:r>
    </w:p>
    <w:p w14:paraId="685DD798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проводит спортивн</w:t>
      </w:r>
      <w:r w:rsidR="00804A58">
        <w:rPr>
          <w:rFonts w:asciiTheme="minorHAnsi" w:hAnsiTheme="minorHAnsi" w:cstheme="minorHAnsi"/>
        </w:rPr>
        <w:t>ые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я</w:t>
      </w:r>
      <w:r w:rsidR="00C078B8">
        <w:rPr>
          <w:rFonts w:asciiTheme="minorHAnsi" w:hAnsiTheme="minorHAnsi" w:cstheme="minorHAnsi"/>
        </w:rPr>
        <w:t xml:space="preserve"> в соответствии с </w:t>
      </w:r>
      <w:hyperlink r:id="rId13" w:history="1">
        <w:r w:rsidR="003B3633" w:rsidRPr="003B3633">
          <w:rPr>
            <w:rStyle w:val="a6"/>
            <w:rFonts w:asciiTheme="minorHAnsi" w:hAnsiTheme="minorHAnsi" w:cstheme="minorHAnsi"/>
          </w:rPr>
          <w:t>П</w:t>
        </w:r>
        <w:r w:rsidRPr="003B3633">
          <w:rPr>
            <w:rStyle w:val="a6"/>
            <w:rFonts w:asciiTheme="minorHAnsi" w:hAnsiTheme="minorHAnsi" w:cstheme="minorHAnsi"/>
          </w:rPr>
          <w:t>оложением</w:t>
        </w:r>
      </w:hyperlink>
      <w:r w:rsidRPr="00D4399D">
        <w:rPr>
          <w:rFonts w:asciiTheme="minorHAnsi" w:hAnsiTheme="minorHAnsi" w:cstheme="minorHAnsi"/>
        </w:rPr>
        <w:t xml:space="preserve"> о со</w:t>
      </w:r>
      <w:r w:rsidR="00901A21">
        <w:rPr>
          <w:rFonts w:asciiTheme="minorHAnsi" w:hAnsiTheme="minorHAnsi" w:cstheme="minorHAnsi"/>
        </w:rPr>
        <w:t xml:space="preserve">ревнованиях на Кубок России </w:t>
      </w:r>
      <w:r w:rsidR="00202F3C">
        <w:rPr>
          <w:rFonts w:asciiTheme="minorHAnsi" w:hAnsiTheme="minorHAnsi" w:cstheme="minorHAnsi"/>
        </w:rPr>
        <w:t>2024</w:t>
      </w:r>
      <w:r w:rsidRPr="00D4399D">
        <w:rPr>
          <w:rFonts w:asciiTheme="minorHAnsi" w:hAnsiTheme="minorHAnsi" w:cstheme="minorHAnsi"/>
        </w:rPr>
        <w:t xml:space="preserve"> года по шахматам среди женщин;</w:t>
      </w:r>
    </w:p>
    <w:p w14:paraId="7324C160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осуществляет прием предварительных заявок;</w:t>
      </w:r>
    </w:p>
    <w:p w14:paraId="641B73F0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размещает информацию о ходе турнира в местных СМИ и сети интернет;</w:t>
      </w:r>
    </w:p>
    <w:p w14:paraId="0C3BA5F7" w14:textId="77777777" w:rsidR="001E7A0C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оформляет игровое помещение рекламой и символикой спонсоров ФШР, местных спонсоров, баннерами и афишами с логотипами ФШР и спонсоров</w:t>
      </w:r>
      <w:r w:rsidR="001E7A0C">
        <w:rPr>
          <w:rFonts w:asciiTheme="minorHAnsi" w:hAnsiTheme="minorHAnsi" w:cstheme="minorHAnsi"/>
        </w:rPr>
        <w:t>;</w:t>
      </w:r>
    </w:p>
    <w:p w14:paraId="675ABE28" w14:textId="77777777" w:rsidR="003509E0" w:rsidRPr="00D4399D" w:rsidRDefault="001E7A0C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3" w:name="_Hlk153971407"/>
      <w:r w:rsidRPr="007E5693">
        <w:rPr>
          <w:rFonts w:asciiTheme="minorHAnsi" w:hAnsiTheme="minorHAnsi" w:cstheme="minorHAnsi"/>
        </w:rPr>
        <w:t>согласовывает с ФШР использование логотипов ФШР и/или партнеров ФШР</w:t>
      </w:r>
      <w:bookmarkEnd w:id="3"/>
      <w:r w:rsidR="003509E0" w:rsidRPr="00D4399D">
        <w:rPr>
          <w:rFonts w:asciiTheme="minorHAnsi" w:hAnsiTheme="minorHAnsi" w:cstheme="minorHAnsi"/>
        </w:rPr>
        <w:t>.</w:t>
      </w:r>
    </w:p>
    <w:p w14:paraId="1F3E0509" w14:textId="77777777" w:rsidR="003509E0" w:rsidRPr="00D4399D" w:rsidRDefault="003509E0" w:rsidP="00DF37DB">
      <w:pPr>
        <w:ind w:firstLine="708"/>
        <w:jc w:val="both"/>
        <w:outlineLvl w:val="0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Министерство по физической культуре и спорту Челябинской области:</w:t>
      </w:r>
    </w:p>
    <w:p w14:paraId="2953F174" w14:textId="732B647F" w:rsidR="001E7A0C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согласовывает проведение спортивн</w:t>
      </w:r>
      <w:r w:rsidR="00804A58">
        <w:rPr>
          <w:rFonts w:asciiTheme="minorHAnsi" w:hAnsiTheme="minorHAnsi" w:cstheme="minorHAnsi"/>
        </w:rPr>
        <w:t>ых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04A58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>.</w:t>
      </w:r>
    </w:p>
    <w:p w14:paraId="1462B80D" w14:textId="77777777" w:rsidR="001E7A0C" w:rsidRDefault="001E7A0C" w:rsidP="00DF37DB">
      <w:pPr>
        <w:spacing w:before="60"/>
        <w:ind w:firstLine="709"/>
        <w:jc w:val="both"/>
        <w:rPr>
          <w:rFonts w:asciiTheme="minorHAnsi" w:hAnsiTheme="minorHAnsi" w:cstheme="minorHAnsi"/>
          <w:b/>
        </w:rPr>
      </w:pPr>
      <w:r w:rsidRPr="003847B7">
        <w:rPr>
          <w:rFonts w:asciiTheme="minorHAnsi" w:hAnsiTheme="minorHAnsi" w:cstheme="minorHAnsi"/>
          <w:b/>
        </w:rPr>
        <w:t>ОКУ «РЦСП Челябинской области»</w:t>
      </w:r>
      <w:r w:rsidR="00E82102">
        <w:rPr>
          <w:rFonts w:asciiTheme="minorHAnsi" w:hAnsiTheme="minorHAnsi" w:cstheme="minorHAnsi"/>
          <w:b/>
        </w:rPr>
        <w:t>:</w:t>
      </w:r>
    </w:p>
    <w:p w14:paraId="2A3B7416" w14:textId="1E62272C" w:rsidR="001E7A0C" w:rsidRPr="003847B7" w:rsidRDefault="001E7A0C" w:rsidP="0003230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847B7">
        <w:rPr>
          <w:rFonts w:asciiTheme="minorHAnsi" w:hAnsiTheme="minorHAnsi" w:cstheme="minorHAnsi"/>
        </w:rPr>
        <w:t>несет расходы</w:t>
      </w:r>
      <w:r w:rsidR="0003230A">
        <w:rPr>
          <w:rFonts w:asciiTheme="minorHAnsi" w:hAnsiTheme="minorHAnsi" w:cstheme="minorHAnsi"/>
        </w:rPr>
        <w:t xml:space="preserve"> по награждению грамотами и медалями </w:t>
      </w:r>
      <w:r w:rsidR="0003230A" w:rsidRPr="0003230A">
        <w:rPr>
          <w:rFonts w:asciiTheme="minorHAnsi" w:hAnsiTheme="minorHAnsi" w:cstheme="minorHAnsi"/>
        </w:rPr>
        <w:t>Министерства спорта Челябинской области</w:t>
      </w:r>
      <w:r w:rsidRPr="003847B7">
        <w:rPr>
          <w:rFonts w:asciiTheme="minorHAnsi" w:hAnsiTheme="minorHAnsi" w:cstheme="minorHAnsi"/>
        </w:rPr>
        <w:t xml:space="preserve">, </w:t>
      </w:r>
      <w:r w:rsidR="0003230A" w:rsidRPr="0003230A">
        <w:rPr>
          <w:rFonts w:asciiTheme="minorHAnsi" w:hAnsiTheme="minorHAnsi" w:cstheme="minorHAnsi"/>
        </w:rPr>
        <w:t>проезду и проживанию иногородних судей, питанию судей</w:t>
      </w:r>
      <w:r>
        <w:rPr>
          <w:rFonts w:asciiTheme="minorHAnsi" w:hAnsiTheme="minorHAnsi" w:cstheme="minorHAnsi"/>
        </w:rPr>
        <w:t>.</w:t>
      </w:r>
    </w:p>
    <w:p w14:paraId="45E12DA8" w14:textId="77777777" w:rsidR="00835372" w:rsidRDefault="00835372" w:rsidP="00DF37DB">
      <w:pPr>
        <w:spacing w:before="60"/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Администрация </w:t>
      </w:r>
      <w:proofErr w:type="spellStart"/>
      <w:r>
        <w:rPr>
          <w:rFonts w:asciiTheme="minorHAnsi" w:hAnsiTheme="minorHAnsi" w:cstheme="minorHAnsi"/>
          <w:b/>
        </w:rPr>
        <w:t>Саткинского</w:t>
      </w:r>
      <w:proofErr w:type="spellEnd"/>
      <w:r>
        <w:rPr>
          <w:rFonts w:asciiTheme="minorHAnsi" w:hAnsiTheme="minorHAnsi" w:cstheme="minorHAnsi"/>
          <w:b/>
        </w:rPr>
        <w:t xml:space="preserve"> муниципального района:</w:t>
      </w:r>
    </w:p>
    <w:p w14:paraId="6AA172AD" w14:textId="77777777" w:rsidR="00835372" w:rsidRPr="003847B7" w:rsidRDefault="00835372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предоставляет Дворец спорта «Магнезит» для проведения спортивных соревнований.</w:t>
      </w:r>
    </w:p>
    <w:p w14:paraId="4EB93F39" w14:textId="77777777" w:rsidR="003509E0" w:rsidRPr="00D4399D" w:rsidRDefault="00C078B8" w:rsidP="00DF37D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Главный судья </w:t>
      </w:r>
      <w:r w:rsidR="001E7A0C">
        <w:rPr>
          <w:rFonts w:asciiTheme="minorHAnsi" w:hAnsiTheme="minorHAnsi" w:cstheme="minorHAnsi"/>
          <w:b/>
        </w:rPr>
        <w:t xml:space="preserve">спортивных </w:t>
      </w:r>
      <w:r>
        <w:rPr>
          <w:rFonts w:asciiTheme="minorHAnsi" w:hAnsiTheme="minorHAnsi" w:cstheme="minorHAnsi"/>
          <w:b/>
        </w:rPr>
        <w:t>с</w:t>
      </w:r>
      <w:r w:rsidR="003509E0" w:rsidRPr="00D4399D">
        <w:rPr>
          <w:rFonts w:asciiTheme="minorHAnsi" w:hAnsiTheme="minorHAnsi" w:cstheme="minorHAnsi"/>
          <w:b/>
        </w:rPr>
        <w:t>оревнований</w:t>
      </w:r>
      <w:r w:rsidR="003509E0" w:rsidRPr="00D4399D">
        <w:rPr>
          <w:rFonts w:asciiTheme="minorHAnsi" w:hAnsiTheme="minorHAnsi" w:cstheme="minorHAnsi"/>
        </w:rPr>
        <w:t xml:space="preserve"> – судья всероссийской категории, международный арбитр Александр Владимирович </w:t>
      </w:r>
      <w:proofErr w:type="spellStart"/>
      <w:r w:rsidR="003509E0" w:rsidRPr="00D4399D">
        <w:rPr>
          <w:rFonts w:asciiTheme="minorHAnsi" w:hAnsiTheme="minorHAnsi" w:cstheme="minorHAnsi"/>
        </w:rPr>
        <w:t>Ватлин</w:t>
      </w:r>
      <w:proofErr w:type="spellEnd"/>
      <w:r w:rsidR="003509E0" w:rsidRPr="00D4399D">
        <w:rPr>
          <w:rFonts w:asciiTheme="minorHAnsi" w:hAnsiTheme="minorHAnsi" w:cstheme="minorHAnsi"/>
        </w:rPr>
        <w:t xml:space="preserve"> (Удмуртская Республика):</w:t>
      </w:r>
    </w:p>
    <w:p w14:paraId="33BB4885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непосредственно проводит спортивн</w:t>
      </w:r>
      <w:r w:rsidR="001E7A0C">
        <w:rPr>
          <w:rFonts w:asciiTheme="minorHAnsi" w:hAnsiTheme="minorHAnsi" w:cstheme="minorHAnsi"/>
        </w:rPr>
        <w:t>ые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1E7A0C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и первичный подсчет кубковых очков;</w:t>
      </w:r>
    </w:p>
    <w:p w14:paraId="32D9F5DA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отвечает за безопасность участни</w:t>
      </w:r>
      <w:r w:rsidR="00883D24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 xml:space="preserve"> в игровой зоне.</w:t>
      </w:r>
    </w:p>
    <w:p w14:paraId="6EB9765F" w14:textId="77777777" w:rsidR="003509E0" w:rsidRPr="00D4399D" w:rsidRDefault="003509E0" w:rsidP="00DF37DB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  <w:b/>
        </w:rPr>
        <w:t>Директ</w:t>
      </w:r>
      <w:r w:rsidR="00C078B8">
        <w:rPr>
          <w:rFonts w:asciiTheme="minorHAnsi" w:hAnsiTheme="minorHAnsi" w:cstheme="minorHAnsi"/>
          <w:b/>
        </w:rPr>
        <w:t xml:space="preserve">ор </w:t>
      </w:r>
      <w:r w:rsidR="001E7A0C">
        <w:rPr>
          <w:rFonts w:asciiTheme="minorHAnsi" w:hAnsiTheme="minorHAnsi" w:cstheme="minorHAnsi"/>
          <w:b/>
        </w:rPr>
        <w:t xml:space="preserve">спортивных </w:t>
      </w:r>
      <w:r w:rsidR="00C078B8">
        <w:rPr>
          <w:rFonts w:asciiTheme="minorHAnsi" w:hAnsiTheme="minorHAnsi" w:cstheme="minorHAnsi"/>
          <w:b/>
        </w:rPr>
        <w:t>с</w:t>
      </w:r>
      <w:r w:rsidRPr="00D4399D">
        <w:rPr>
          <w:rFonts w:asciiTheme="minorHAnsi" w:hAnsiTheme="minorHAnsi" w:cstheme="minorHAnsi"/>
          <w:b/>
        </w:rPr>
        <w:t>оревнований</w:t>
      </w:r>
      <w:r w:rsidRPr="00D4399D">
        <w:rPr>
          <w:rFonts w:asciiTheme="minorHAnsi" w:hAnsiTheme="minorHAnsi" w:cstheme="minorHAnsi"/>
        </w:rPr>
        <w:t xml:space="preserve"> – международный организатор Амир </w:t>
      </w:r>
      <w:proofErr w:type="spellStart"/>
      <w:r w:rsidRPr="00D4399D">
        <w:rPr>
          <w:rFonts w:asciiTheme="minorHAnsi" w:hAnsiTheme="minorHAnsi" w:cstheme="minorHAnsi"/>
        </w:rPr>
        <w:t>Мансурович</w:t>
      </w:r>
      <w:proofErr w:type="spellEnd"/>
      <w:r w:rsidRPr="00D4399D">
        <w:rPr>
          <w:rFonts w:asciiTheme="minorHAnsi" w:hAnsiTheme="minorHAnsi" w:cstheme="minorHAnsi"/>
        </w:rPr>
        <w:t xml:space="preserve"> </w:t>
      </w:r>
      <w:proofErr w:type="spellStart"/>
      <w:r w:rsidRPr="00D4399D">
        <w:rPr>
          <w:rFonts w:asciiTheme="minorHAnsi" w:hAnsiTheme="minorHAnsi" w:cstheme="minorHAnsi"/>
        </w:rPr>
        <w:t>Гилязов</w:t>
      </w:r>
      <w:proofErr w:type="spellEnd"/>
      <w:r w:rsidRPr="00D4399D">
        <w:rPr>
          <w:rFonts w:asciiTheme="minorHAnsi" w:hAnsiTheme="minorHAnsi" w:cstheme="minorHAnsi"/>
        </w:rPr>
        <w:t xml:space="preserve"> (Челябинская область):</w:t>
      </w:r>
    </w:p>
    <w:p w14:paraId="5BFF13F8" w14:textId="77777777" w:rsidR="003509E0" w:rsidRPr="00D4399D" w:rsidRDefault="003509E0" w:rsidP="00DF37DB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безопасность участни</w:t>
      </w:r>
      <w:r w:rsidR="00883D24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 xml:space="preserve"> в ходе спортивн</w:t>
      </w:r>
      <w:r w:rsidR="001E7A0C">
        <w:rPr>
          <w:rFonts w:asciiTheme="minorHAnsi" w:hAnsiTheme="minorHAnsi" w:cstheme="minorHAnsi"/>
        </w:rPr>
        <w:t>ых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1E7A0C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 xml:space="preserve"> в соответств</w:t>
      </w:r>
      <w:r w:rsidR="00C078B8">
        <w:rPr>
          <w:rFonts w:asciiTheme="minorHAnsi" w:hAnsiTheme="minorHAnsi" w:cstheme="minorHAnsi"/>
        </w:rPr>
        <w:t xml:space="preserve">ии с требованиями действующего </w:t>
      </w:r>
      <w:hyperlink r:id="rId14" w:history="1">
        <w:r w:rsidR="00ED56A1" w:rsidRPr="00ED56A1">
          <w:rPr>
            <w:rStyle w:val="a6"/>
            <w:rFonts w:asciiTheme="minorHAnsi" w:hAnsiTheme="minorHAnsi" w:cstheme="minorHAnsi"/>
          </w:rPr>
          <w:t>П</w:t>
        </w:r>
        <w:r w:rsidRPr="00ED56A1">
          <w:rPr>
            <w:rStyle w:val="a6"/>
            <w:rFonts w:asciiTheme="minorHAnsi" w:hAnsiTheme="minorHAnsi" w:cstheme="minorHAnsi"/>
          </w:rPr>
          <w:t>оложения</w:t>
        </w:r>
      </w:hyperlink>
      <w:r w:rsidRPr="00D4399D">
        <w:rPr>
          <w:rFonts w:asciiTheme="minorHAnsi" w:hAnsiTheme="minorHAnsi" w:cstheme="minorHAnsi"/>
        </w:rPr>
        <w:t xml:space="preserve"> о межрегиональных и всероссийских официальных спортивных соревнованиях по шахматам и законодательства РФ.</w:t>
      </w:r>
    </w:p>
    <w:p w14:paraId="63ADFBDD" w14:textId="77777777" w:rsidR="003509E0" w:rsidRPr="00D4399D" w:rsidRDefault="003509E0" w:rsidP="00DF37DB">
      <w:pPr>
        <w:ind w:firstLine="708"/>
        <w:jc w:val="both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 xml:space="preserve">Председатель комиссии по допуску </w:t>
      </w:r>
      <w:r w:rsidRPr="00D4399D">
        <w:rPr>
          <w:rFonts w:asciiTheme="minorHAnsi" w:hAnsiTheme="minorHAnsi" w:cstheme="minorHAnsi"/>
        </w:rPr>
        <w:t>Оксана Владимировна Глухова (Челябинская область):</w:t>
      </w:r>
    </w:p>
    <w:p w14:paraId="24A44745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работу комиссии по допуску;</w:t>
      </w:r>
    </w:p>
    <w:p w14:paraId="4D4EF0D1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прием и сохранность документов при официальной регистрации участни</w:t>
      </w:r>
      <w:r w:rsidR="00883D24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>;</w:t>
      </w:r>
    </w:p>
    <w:p w14:paraId="68795817" w14:textId="77777777" w:rsidR="003509E0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предоставление в комиссию по допуску анкет от спортсмено</w:t>
      </w:r>
      <w:r w:rsidR="00883D24" w:rsidRPr="00D4399D">
        <w:rPr>
          <w:rFonts w:asciiTheme="minorHAnsi" w:hAnsiTheme="minorHAnsi" w:cstheme="minorHAnsi"/>
        </w:rPr>
        <w:t>к</w:t>
      </w:r>
      <w:r w:rsidRPr="00D4399D">
        <w:rPr>
          <w:rFonts w:asciiTheme="minorHAnsi" w:hAnsiTheme="minorHAnsi" w:cstheme="minorHAnsi"/>
        </w:rPr>
        <w:t>;</w:t>
      </w:r>
    </w:p>
    <w:p w14:paraId="12356637" w14:textId="77777777" w:rsidR="00C23B69" w:rsidRPr="00D4399D" w:rsidRDefault="00C23B69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осуществляет контроль наличия в заявке медицинского допуска;</w:t>
      </w:r>
    </w:p>
    <w:p w14:paraId="259F0920" w14:textId="77777777" w:rsidR="003509E0" w:rsidRPr="00D4399D" w:rsidRDefault="003509E0" w:rsidP="00DF37D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готовит и подписывает протокол о допуске спортсмен</w:t>
      </w:r>
      <w:r w:rsidR="00883D24" w:rsidRPr="00D4399D">
        <w:rPr>
          <w:rFonts w:asciiTheme="minorHAnsi" w:hAnsiTheme="minorHAnsi" w:cstheme="minorHAnsi"/>
        </w:rPr>
        <w:t>ок</w:t>
      </w:r>
      <w:r w:rsidRPr="00D4399D">
        <w:rPr>
          <w:rFonts w:asciiTheme="minorHAnsi" w:hAnsiTheme="minorHAnsi" w:cstheme="minorHAnsi"/>
        </w:rPr>
        <w:t xml:space="preserve"> к спортивн</w:t>
      </w:r>
      <w:r w:rsidR="001E7A0C">
        <w:rPr>
          <w:rFonts w:asciiTheme="minorHAnsi" w:hAnsiTheme="minorHAnsi" w:cstheme="minorHAnsi"/>
        </w:rPr>
        <w:t>ым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1E7A0C">
        <w:rPr>
          <w:rFonts w:asciiTheme="minorHAnsi" w:hAnsiTheme="minorHAnsi" w:cstheme="minorHAnsi"/>
        </w:rPr>
        <w:t>ям</w:t>
      </w:r>
      <w:r w:rsidRPr="00D4399D">
        <w:rPr>
          <w:rFonts w:asciiTheme="minorHAnsi" w:hAnsiTheme="minorHAnsi" w:cstheme="minorHAnsi"/>
        </w:rPr>
        <w:t>.</w:t>
      </w:r>
    </w:p>
    <w:p w14:paraId="612DCC7E" w14:textId="77777777" w:rsidR="00883D24" w:rsidRPr="0028582D" w:rsidRDefault="005D39E3" w:rsidP="00A723BD">
      <w:pPr>
        <w:pStyle w:val="a"/>
        <w:ind w:left="142" w:hanging="142"/>
      </w:pPr>
      <w:r w:rsidRPr="005D39E3">
        <w:t xml:space="preserve">ОБЕСПЕЧЕНИЕ БЕЗОПАСНОСТИ УЧАСТНИКОВ И ЗРИТЕЛЕЙ, </w:t>
      </w:r>
      <w:r w:rsidR="00A723BD">
        <w:br/>
      </w:r>
      <w:r w:rsidRPr="005D39E3">
        <w:t>МЕДИЦИНСКОЕ ОБЕСПЕЧЕНИЕ, АНТИДОПИНГОВОЕ ОБЕСПЕЧЕНИЕ.</w:t>
      </w:r>
    </w:p>
    <w:p w14:paraId="350ADCA2" w14:textId="77777777" w:rsidR="00883D24" w:rsidRPr="00D4399D" w:rsidRDefault="001E7A0C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Спортивные с</w:t>
      </w:r>
      <w:r w:rsidR="00883D24" w:rsidRPr="00D4399D">
        <w:rPr>
          <w:rFonts w:asciiTheme="minorHAnsi" w:hAnsiTheme="minorHAnsi" w:cstheme="minorHAnsi"/>
        </w:rPr>
        <w:t>оревновани</w:t>
      </w:r>
      <w:r w:rsidR="00516CBB" w:rsidRPr="00D4399D">
        <w:rPr>
          <w:rFonts w:asciiTheme="minorHAnsi" w:hAnsiTheme="minorHAnsi" w:cstheme="minorHAnsi"/>
        </w:rPr>
        <w:t>е</w:t>
      </w:r>
      <w:r w:rsidR="00883D24" w:rsidRPr="00D4399D">
        <w:rPr>
          <w:rFonts w:asciiTheme="minorHAnsi" w:hAnsiTheme="minorHAnsi" w:cstheme="minorHAnsi"/>
        </w:rPr>
        <w:t xml:space="preserve"> провод</w:t>
      </w:r>
      <w:r w:rsidR="00516CBB" w:rsidRPr="00D4399D">
        <w:rPr>
          <w:rFonts w:asciiTheme="minorHAnsi" w:hAnsiTheme="minorHAnsi" w:cstheme="minorHAnsi"/>
        </w:rPr>
        <w:t>и</w:t>
      </w:r>
      <w:r w:rsidR="00883D24" w:rsidRPr="00D4399D">
        <w:rPr>
          <w:rFonts w:asciiTheme="minorHAnsi" w:hAnsiTheme="minorHAnsi" w:cstheme="minorHAnsi"/>
        </w:rPr>
        <w:t>тся на объекте спорта, включенном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14:paraId="7CBF0B0A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Обеспечение безопасности участниц на </w:t>
      </w:r>
      <w:r w:rsidR="001E7A0C">
        <w:rPr>
          <w:rFonts w:asciiTheme="minorHAnsi" w:hAnsiTheme="minorHAnsi" w:cstheme="minorHAnsi"/>
        </w:rPr>
        <w:t xml:space="preserve">спортивных </w:t>
      </w:r>
      <w:r w:rsidRPr="00D4399D">
        <w:rPr>
          <w:rFonts w:asciiTheme="minorHAnsi" w:hAnsiTheme="minorHAnsi" w:cstheme="minorHAnsi"/>
        </w:rPr>
        <w:t>соревновани</w:t>
      </w:r>
      <w:r w:rsidR="001E7A0C">
        <w:rPr>
          <w:rFonts w:asciiTheme="minorHAnsi" w:hAnsiTheme="minorHAnsi" w:cstheme="minorHAnsi"/>
        </w:rPr>
        <w:t>ях</w:t>
      </w:r>
      <w:r w:rsidRPr="00D4399D">
        <w:rPr>
          <w:rFonts w:asciiTheme="minorHAnsi" w:hAnsiTheme="minorHAnsi" w:cstheme="minorHAnsi"/>
        </w:rPr>
        <w:t xml:space="preserve"> осуществляется согласно требованиям «Правил обеспечения безопасности при проведении официальных мероприятий»,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D4399D">
          <w:rPr>
            <w:rFonts w:asciiTheme="minorHAnsi" w:hAnsiTheme="minorHAnsi" w:cstheme="minorHAnsi"/>
          </w:rPr>
          <w:t>2014 г</w:t>
        </w:r>
      </w:smartTag>
      <w:r w:rsidRPr="00D4399D">
        <w:rPr>
          <w:rFonts w:asciiTheme="minorHAnsi" w:hAnsiTheme="minorHAnsi" w:cstheme="minorHAnsi"/>
        </w:rPr>
        <w:t>. №</w:t>
      </w:r>
      <w:r w:rsidR="0044320D" w:rsidRPr="0044320D">
        <w:rPr>
          <w:rFonts w:asciiTheme="minorHAnsi" w:hAnsiTheme="minorHAnsi" w:cstheme="minorHAnsi"/>
        </w:rPr>
        <w:t xml:space="preserve"> </w:t>
      </w:r>
      <w:r w:rsidRPr="00D4399D">
        <w:rPr>
          <w:rFonts w:asciiTheme="minorHAnsi" w:hAnsiTheme="minorHAnsi" w:cstheme="minorHAnsi"/>
        </w:rPr>
        <w:t>353 и Приказом МВД России №</w:t>
      </w:r>
      <w:r w:rsidR="0044320D" w:rsidRPr="0044320D">
        <w:rPr>
          <w:rFonts w:asciiTheme="minorHAnsi" w:hAnsiTheme="minorHAnsi" w:cstheme="minorHAnsi"/>
        </w:rPr>
        <w:t xml:space="preserve"> </w:t>
      </w:r>
      <w:r w:rsidRPr="00D4399D">
        <w:rPr>
          <w:rFonts w:asciiTheme="minorHAnsi" w:hAnsiTheme="minorHAnsi" w:cstheme="minorHAnsi"/>
        </w:rPr>
        <w:t>1092 от 17.11.2015 года «Об утверждении Требований к отдельным объектам инфраструктуры мест проведения официальных спортивных соревнований и техническому оснащению общественного порядка общественной безопасности».</w:t>
      </w:r>
    </w:p>
    <w:p w14:paraId="481776D1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ШК «Вертикаль» и главная судейская коллегия спортивн</w:t>
      </w:r>
      <w:r w:rsidR="001E7A0C">
        <w:rPr>
          <w:rFonts w:asciiTheme="minorHAnsi" w:hAnsiTheme="minorHAnsi" w:cstheme="minorHAnsi"/>
        </w:rPr>
        <w:t>ых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1E7A0C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 xml:space="preserve"> несет ответственн</w:t>
      </w:r>
      <w:r w:rsidR="00C078B8">
        <w:rPr>
          <w:rFonts w:asciiTheme="minorHAnsi" w:hAnsiTheme="minorHAnsi" w:cstheme="minorHAnsi"/>
        </w:rPr>
        <w:t>ость за соблюдение участницами с</w:t>
      </w:r>
      <w:r w:rsidRPr="00D4399D">
        <w:rPr>
          <w:rFonts w:asciiTheme="minorHAnsi" w:hAnsiTheme="minorHAnsi" w:cstheme="minorHAnsi"/>
        </w:rPr>
        <w:t>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требований техники безопасности, которые должны соответствовать правилам проведения соревнований и принимают меры по профилактике травматизма.</w:t>
      </w:r>
    </w:p>
    <w:p w14:paraId="47361740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ШК «Вертикаль»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</w:t>
      </w:r>
      <w:r w:rsidR="001E7A0C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 xml:space="preserve"> в дни их проведения в срок до 30 календарных дней до начала проведения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и незамедлительно сообщает об изменении указанной информации.</w:t>
      </w:r>
    </w:p>
    <w:p w14:paraId="0126DE9A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ШК «Вертикаль» совместно с собственником (пользователем)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</w:t>
      </w:r>
      <w:r w:rsidR="001E7A0C">
        <w:rPr>
          <w:rFonts w:asciiTheme="minorHAnsi" w:hAnsiTheme="minorHAnsi" w:cstheme="minorHAnsi"/>
        </w:rPr>
        <w:t>й</w:t>
      </w:r>
      <w:r w:rsidRPr="00D4399D">
        <w:rPr>
          <w:rFonts w:asciiTheme="minorHAnsi" w:hAnsiTheme="minorHAnsi" w:cstheme="minorHAnsi"/>
        </w:rPr>
        <w:t>.</w:t>
      </w:r>
    </w:p>
    <w:p w14:paraId="4B366015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lastRenderedPageBreak/>
        <w:t xml:space="preserve">Требования к обеспечению безопасности </w:t>
      </w:r>
      <w:r w:rsidR="00C078B8">
        <w:rPr>
          <w:rFonts w:asciiTheme="minorHAnsi" w:hAnsiTheme="minorHAnsi" w:cstheme="minorHAnsi"/>
        </w:rPr>
        <w:t>предъявляются в соответствии с п</w:t>
      </w:r>
      <w:r w:rsidRPr="00D4399D">
        <w:rPr>
          <w:rFonts w:asciiTheme="minorHAnsi" w:hAnsiTheme="minorHAnsi" w:cstheme="minorHAnsi"/>
        </w:rPr>
        <w:t>оложением о всероссийских и межрегиональных официальных спортивных соревнованиях по шахматам на текущий год и законодательством РФ.</w:t>
      </w:r>
    </w:p>
    <w:p w14:paraId="0010F0EE" w14:textId="77777777" w:rsidR="00687516" w:rsidRDefault="00687516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687516">
        <w:rPr>
          <w:rFonts w:asciiTheme="minorHAnsi" w:hAnsiTheme="minorHAnsi" w:cstheme="minorHAnsi"/>
        </w:rPr>
        <w:t>При перевозке участни</w:t>
      </w:r>
      <w:r>
        <w:rPr>
          <w:rFonts w:asciiTheme="minorHAnsi" w:hAnsiTheme="minorHAnsi" w:cstheme="minorHAnsi"/>
        </w:rPr>
        <w:t>ц</w:t>
      </w:r>
      <w:r w:rsidRPr="00687516">
        <w:rPr>
          <w:rFonts w:asciiTheme="minorHAnsi" w:hAnsiTheme="minorHAnsi" w:cstheme="minorHAnsi"/>
        </w:rPr>
        <w:t xml:space="preserve">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№ 1586.</w:t>
      </w:r>
    </w:p>
    <w:p w14:paraId="24F79D99" w14:textId="77777777" w:rsidR="00883D24" w:rsidRPr="00D4399D" w:rsidRDefault="00C078B8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Участие в с</w:t>
      </w:r>
      <w:r w:rsidR="00883D24" w:rsidRPr="00D4399D">
        <w:rPr>
          <w:rFonts w:asciiTheme="minorHAnsi" w:hAnsiTheme="minorHAnsi" w:cstheme="minorHAnsi"/>
        </w:rPr>
        <w:t xml:space="preserve">оревнованиях осуществляется только при наличии полиса страхования жизни и здоровья от несчастных случаев, который предоставляется в комиссию </w:t>
      </w:r>
      <w:r w:rsidR="00516CBB" w:rsidRPr="00D4399D">
        <w:rPr>
          <w:rFonts w:asciiTheme="minorHAnsi" w:hAnsiTheme="minorHAnsi" w:cstheme="minorHAnsi"/>
        </w:rPr>
        <w:t>по допуску на каждую</w:t>
      </w:r>
      <w:r w:rsidR="00883D24" w:rsidRPr="00D4399D">
        <w:rPr>
          <w:rFonts w:asciiTheme="minorHAnsi" w:hAnsiTheme="minorHAnsi" w:cstheme="minorHAnsi"/>
        </w:rPr>
        <w:t xml:space="preserve"> участни</w:t>
      </w:r>
      <w:r w:rsidR="00516CBB" w:rsidRPr="00D4399D">
        <w:rPr>
          <w:rFonts w:asciiTheme="minorHAnsi" w:hAnsiTheme="minorHAnsi" w:cstheme="minorHAnsi"/>
        </w:rPr>
        <w:t>цу</w:t>
      </w:r>
      <w:r>
        <w:rPr>
          <w:rFonts w:asciiTheme="minorHAnsi" w:hAnsiTheme="minorHAnsi" w:cstheme="minorHAnsi"/>
        </w:rPr>
        <w:t xml:space="preserve"> с</w:t>
      </w:r>
      <w:r w:rsidR="00883D24" w:rsidRPr="00D4399D">
        <w:rPr>
          <w:rFonts w:asciiTheme="minorHAnsi" w:hAnsiTheme="minorHAnsi" w:cstheme="minorHAnsi"/>
        </w:rPr>
        <w:t>оревнований. Страхование участни</w:t>
      </w:r>
      <w:r w:rsidR="00516CBB" w:rsidRPr="00D4399D">
        <w:rPr>
          <w:rFonts w:asciiTheme="minorHAnsi" w:hAnsiTheme="minorHAnsi" w:cstheme="minorHAnsi"/>
        </w:rPr>
        <w:t>ц</w:t>
      </w:r>
      <w:r>
        <w:rPr>
          <w:rFonts w:asciiTheme="minorHAnsi" w:hAnsiTheme="minorHAnsi" w:cstheme="minorHAnsi"/>
        </w:rPr>
        <w:t xml:space="preserve"> с</w:t>
      </w:r>
      <w:r w:rsidR="00883D24" w:rsidRPr="00D4399D">
        <w:rPr>
          <w:rFonts w:asciiTheme="minorHAnsi" w:hAnsiTheme="minorHAnsi" w:cstheme="minorHAnsi"/>
        </w:rPr>
        <w:t xml:space="preserve">оревнований может производиться как за счет средств бюджетов субъектов Российской Федерации, так и внебюджетных средств, в соответствии с законодательством Российской Федерации. </w:t>
      </w:r>
    </w:p>
    <w:p w14:paraId="4A65C6D5" w14:textId="77777777" w:rsidR="00883D24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Оказание скорой медицинской помощи осуществляется в соответствии с приказом Министерства здравоохранения РФ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3D89AF19" w14:textId="36858393" w:rsidR="001E7A0C" w:rsidRDefault="001E7A0C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bookmarkStart w:id="4" w:name="_Hlk136297325"/>
      <w:r w:rsidRPr="007E5693">
        <w:rPr>
          <w:rFonts w:asciiTheme="minorHAnsi" w:hAnsiTheme="minorHAnsi" w:cstheme="minorHAnsi"/>
        </w:rPr>
        <w:t>Руководствуясь заключением врача спортивн</w:t>
      </w:r>
      <w:r>
        <w:rPr>
          <w:rFonts w:asciiTheme="minorHAnsi" w:hAnsiTheme="minorHAnsi" w:cstheme="minorHAnsi"/>
        </w:rPr>
        <w:t>ых</w:t>
      </w:r>
      <w:r w:rsidRPr="007E5693">
        <w:rPr>
          <w:rFonts w:asciiTheme="minorHAnsi" w:hAnsiTheme="minorHAnsi" w:cstheme="minorHAnsi"/>
        </w:rPr>
        <w:t xml:space="preserve"> соревновани</w:t>
      </w:r>
      <w:r>
        <w:rPr>
          <w:rFonts w:asciiTheme="minorHAnsi" w:hAnsiTheme="minorHAnsi" w:cstheme="minorHAnsi"/>
        </w:rPr>
        <w:t>й,</w:t>
      </w:r>
      <w:r w:rsidRPr="009819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</w:t>
      </w:r>
      <w:r w:rsidRPr="007E5693">
        <w:rPr>
          <w:rFonts w:asciiTheme="minorHAnsi" w:hAnsiTheme="minorHAnsi" w:cstheme="minorHAnsi"/>
        </w:rPr>
        <w:t>лавный судья может не допустить спортсмен</w:t>
      </w:r>
      <w:r>
        <w:rPr>
          <w:rFonts w:asciiTheme="minorHAnsi" w:hAnsiTheme="minorHAnsi" w:cstheme="minorHAnsi"/>
        </w:rPr>
        <w:t>ку</w:t>
      </w:r>
      <w:r w:rsidRPr="007E5693">
        <w:rPr>
          <w:rFonts w:asciiTheme="minorHAnsi" w:hAnsiTheme="minorHAnsi" w:cstheme="minorHAnsi"/>
        </w:rPr>
        <w:t xml:space="preserve"> до тура в случае, если спортсмен</w:t>
      </w:r>
      <w:r>
        <w:rPr>
          <w:rFonts w:asciiTheme="minorHAnsi" w:hAnsiTheme="minorHAnsi" w:cstheme="minorHAnsi"/>
        </w:rPr>
        <w:t>ка</w:t>
      </w:r>
      <w:r w:rsidRPr="007E5693">
        <w:rPr>
          <w:rFonts w:asciiTheme="minorHAnsi" w:hAnsiTheme="minorHAnsi" w:cstheme="minorHAnsi"/>
        </w:rPr>
        <w:t xml:space="preserve"> имеет явные симптомы острых респираторных вирусных заболеваний. Перед началом тура спортсмен</w:t>
      </w:r>
      <w:r>
        <w:rPr>
          <w:rFonts w:asciiTheme="minorHAnsi" w:hAnsiTheme="minorHAnsi" w:cstheme="minorHAnsi"/>
        </w:rPr>
        <w:t>ка</w:t>
      </w:r>
      <w:r w:rsidRPr="007E5693">
        <w:rPr>
          <w:rFonts w:asciiTheme="minorHAnsi" w:hAnsiTheme="minorHAnsi" w:cstheme="minorHAnsi"/>
        </w:rPr>
        <w:t>, имеющ</w:t>
      </w:r>
      <w:r>
        <w:rPr>
          <w:rFonts w:asciiTheme="minorHAnsi" w:hAnsiTheme="minorHAnsi" w:cstheme="minorHAnsi"/>
        </w:rPr>
        <w:t>ая</w:t>
      </w:r>
      <w:r w:rsidRPr="007E5693">
        <w:rPr>
          <w:rFonts w:asciiTheme="minorHAnsi" w:hAnsiTheme="minorHAnsi" w:cstheme="minorHAnsi"/>
        </w:rPr>
        <w:t xml:space="preserve"> симптомы заболевания в обязательном порядке обязан</w:t>
      </w:r>
      <w:r>
        <w:rPr>
          <w:rFonts w:asciiTheme="minorHAnsi" w:hAnsiTheme="minorHAnsi" w:cstheme="minorHAnsi"/>
        </w:rPr>
        <w:t>а</w:t>
      </w:r>
      <w:r w:rsidRPr="007E5693">
        <w:rPr>
          <w:rFonts w:asciiTheme="minorHAnsi" w:hAnsiTheme="minorHAnsi" w:cstheme="minorHAnsi"/>
        </w:rPr>
        <w:t xml:space="preserve"> уведомить главного судью о самочувствии и предъявить справку от врача, выданную в этот же день, допускающую е</w:t>
      </w:r>
      <w:r>
        <w:rPr>
          <w:rFonts w:asciiTheme="minorHAnsi" w:hAnsiTheme="minorHAnsi" w:cstheme="minorHAnsi"/>
        </w:rPr>
        <w:t>ё</w:t>
      </w:r>
      <w:r w:rsidRPr="007E5693">
        <w:rPr>
          <w:rFonts w:asciiTheme="minorHAnsi" w:hAnsiTheme="minorHAnsi" w:cstheme="minorHAnsi"/>
        </w:rPr>
        <w:t xml:space="preserve"> участие.  В обязательном порядке во время пребывания в игровой зоне такие спортсмен</w:t>
      </w:r>
      <w:r>
        <w:rPr>
          <w:rFonts w:asciiTheme="minorHAnsi" w:hAnsiTheme="minorHAnsi" w:cstheme="minorHAnsi"/>
        </w:rPr>
        <w:t>ки</w:t>
      </w:r>
      <w:r w:rsidRPr="007E5693">
        <w:rPr>
          <w:rFonts w:asciiTheme="minorHAnsi" w:hAnsiTheme="minorHAnsi" w:cstheme="minorHAnsi"/>
        </w:rPr>
        <w:t xml:space="preserve"> должны использовать средства индивидуальной защиты: маску и т.п.</w:t>
      </w:r>
      <w:bookmarkEnd w:id="4"/>
    </w:p>
    <w:p w14:paraId="660F2420" w14:textId="77777777" w:rsidR="001E7A0C" w:rsidRPr="00D4399D" w:rsidRDefault="001E7A0C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bookmarkStart w:id="5" w:name="_Hlk153971427"/>
      <w:r w:rsidRPr="007E5693">
        <w:rPr>
          <w:rFonts w:asciiTheme="minorHAnsi" w:hAnsiTheme="minorHAnsi" w:cstheme="minorHAnsi"/>
        </w:rPr>
        <w:t>В целях обеспечения безопасности всем иногородним участни</w:t>
      </w:r>
      <w:r>
        <w:rPr>
          <w:rFonts w:asciiTheme="minorHAnsi" w:hAnsiTheme="minorHAnsi" w:cstheme="minorHAnsi"/>
        </w:rPr>
        <w:t>цам</w:t>
      </w:r>
      <w:r w:rsidRPr="007E5693">
        <w:rPr>
          <w:rFonts w:asciiTheme="minorHAnsi" w:hAnsiTheme="minorHAnsi" w:cstheme="minorHAnsi"/>
        </w:rPr>
        <w:t xml:space="preserve"> рекомендовано проживать в официальном отеле (отелях), заявленном организаторами.</w:t>
      </w:r>
      <w:bookmarkEnd w:id="5"/>
    </w:p>
    <w:p w14:paraId="6DE9DBDB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Основанием для допуска спортсмен</w:t>
      </w:r>
      <w:r w:rsidR="00516CBB" w:rsidRPr="00D4399D">
        <w:rPr>
          <w:rFonts w:asciiTheme="minorHAnsi" w:hAnsiTheme="minorHAnsi" w:cstheme="minorHAnsi"/>
        </w:rPr>
        <w:t>ок</w:t>
      </w:r>
      <w:r w:rsidR="00C078B8">
        <w:rPr>
          <w:rFonts w:asciiTheme="minorHAnsi" w:hAnsiTheme="minorHAnsi" w:cstheme="minorHAnsi"/>
        </w:rPr>
        <w:t xml:space="preserve"> к с</w:t>
      </w:r>
      <w:r w:rsidRPr="00D4399D">
        <w:rPr>
          <w:rFonts w:asciiTheme="minorHAnsi" w:hAnsiTheme="minorHAnsi" w:cstheme="minorHAnsi"/>
        </w:rPr>
        <w:t>оревновани</w:t>
      </w:r>
      <w:r w:rsidR="001E7A0C">
        <w:rPr>
          <w:rFonts w:asciiTheme="minorHAnsi" w:hAnsiTheme="minorHAnsi" w:cstheme="minorHAnsi"/>
        </w:rPr>
        <w:t>ям</w:t>
      </w:r>
      <w:r w:rsidRPr="00D4399D">
        <w:rPr>
          <w:rFonts w:asciiTheme="minorHAnsi" w:hAnsiTheme="minorHAnsi" w:cstheme="minorHAnsi"/>
        </w:rPr>
        <w:t xml:space="preserve"> по медицинским заключениям является заявка на участие в спортивных соревнованиях с отметкой «Допущен» напротив каждой фамилии спортсмен</w:t>
      </w:r>
      <w:r w:rsidR="00516CBB" w:rsidRPr="00D4399D">
        <w:rPr>
          <w:rFonts w:asciiTheme="minorHAnsi" w:hAnsiTheme="minorHAnsi" w:cstheme="minorHAnsi"/>
        </w:rPr>
        <w:t>ки</w:t>
      </w:r>
      <w:r w:rsidRPr="00D4399D">
        <w:rPr>
          <w:rFonts w:asciiTheme="minorHAnsi" w:hAnsiTheme="minorHAnsi" w:cstheme="minorHAnsi"/>
        </w:rPr>
        <w:t>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</w:t>
      </w:r>
      <w:r w:rsidR="00516CBB" w:rsidRPr="00D4399D">
        <w:rPr>
          <w:rFonts w:asciiTheme="minorHAnsi" w:hAnsiTheme="minorHAnsi" w:cstheme="minorHAnsi"/>
        </w:rPr>
        <w:t>кой</w:t>
      </w:r>
      <w:r w:rsidRPr="00D4399D">
        <w:rPr>
          <w:rFonts w:asciiTheme="minorHAnsi" w:hAnsiTheme="minorHAnsi" w:cstheme="minorHAnsi"/>
        </w:rPr>
        <w:t>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</w:t>
      </w:r>
      <w:r w:rsidR="00516CBB" w:rsidRPr="00D4399D">
        <w:rPr>
          <w:rFonts w:asciiTheme="minorHAnsi" w:hAnsiTheme="minorHAnsi" w:cstheme="minorHAnsi"/>
        </w:rPr>
        <w:t>ия о прохождении УМО спортсменкой</w:t>
      </w:r>
      <w:r w:rsidRPr="00D4399D">
        <w:rPr>
          <w:rFonts w:asciiTheme="minorHAnsi" w:hAnsiTheme="minorHAnsi" w:cstheme="minorHAnsi"/>
        </w:rPr>
        <w:t xml:space="preserve">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FA4408B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</w:t>
      </w:r>
      <w:smartTag w:uri="urn:schemas-microsoft-com:office:smarttags" w:element="metricconverter">
        <w:smartTagPr>
          <w:attr w:name="ProductID" w:val="2021 г"/>
        </w:smartTagPr>
        <w:r w:rsidRPr="00D4399D">
          <w:rPr>
            <w:rFonts w:asciiTheme="minorHAnsi" w:hAnsiTheme="minorHAnsi" w:cstheme="minorHAnsi"/>
          </w:rPr>
          <w:t>2021 г</w:t>
        </w:r>
      </w:smartTag>
      <w:r w:rsidRPr="00D4399D">
        <w:rPr>
          <w:rFonts w:asciiTheme="minorHAnsi" w:hAnsiTheme="minorHAnsi" w:cstheme="minorHAnsi"/>
        </w:rPr>
        <w:t>. №</w:t>
      </w:r>
      <w:r w:rsidR="0044320D" w:rsidRPr="0044320D">
        <w:rPr>
          <w:rFonts w:asciiTheme="minorHAnsi" w:hAnsiTheme="minorHAnsi" w:cstheme="minorHAnsi"/>
        </w:rPr>
        <w:t xml:space="preserve"> </w:t>
      </w:r>
      <w:r w:rsidRPr="00D4399D">
        <w:rPr>
          <w:rFonts w:asciiTheme="minorHAnsi" w:hAnsiTheme="minorHAnsi" w:cstheme="minorHAnsi"/>
        </w:rPr>
        <w:t>464 «Об утверждении Общероссийских антидопинговых правил» (далее — Антидопинговые правила).</w:t>
      </w:r>
    </w:p>
    <w:p w14:paraId="1B4CE233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lastRenderedPageBreak/>
        <w:t>В соответствии с пунктом 12.14.1 Антидопинговых правил ни одн</w:t>
      </w:r>
      <w:r w:rsidR="00516CBB" w:rsidRPr="00D4399D">
        <w:rPr>
          <w:rFonts w:asciiTheme="minorHAnsi" w:hAnsiTheme="minorHAnsi" w:cstheme="minorHAnsi"/>
        </w:rPr>
        <w:t>а</w:t>
      </w:r>
      <w:r w:rsidRPr="00D4399D">
        <w:rPr>
          <w:rFonts w:asciiTheme="minorHAnsi" w:hAnsiTheme="minorHAnsi" w:cstheme="minorHAnsi"/>
        </w:rPr>
        <w:t xml:space="preserve"> спортсмен</w:t>
      </w:r>
      <w:r w:rsidR="00516CBB" w:rsidRPr="00D4399D">
        <w:rPr>
          <w:rFonts w:asciiTheme="minorHAnsi" w:hAnsiTheme="minorHAnsi" w:cstheme="minorHAnsi"/>
        </w:rPr>
        <w:t>ка</w:t>
      </w:r>
      <w:r w:rsidRPr="00D4399D">
        <w:rPr>
          <w:rFonts w:asciiTheme="minorHAnsi" w:hAnsiTheme="minorHAnsi" w:cstheme="minorHAnsi"/>
        </w:rPr>
        <w:t xml:space="preserve">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14:paraId="6F8E7FDD" w14:textId="77777777" w:rsidR="00883D24" w:rsidRPr="00D4399D" w:rsidRDefault="00883D24" w:rsidP="00CC1F19">
      <w:pPr>
        <w:spacing w:after="4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Соревновани</w:t>
      </w:r>
      <w:r w:rsidR="001E7A0C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провод</w:t>
      </w:r>
      <w:r w:rsidR="001E7A0C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тся без </w:t>
      </w:r>
      <w:r w:rsidR="008E38A3">
        <w:rPr>
          <w:rFonts w:asciiTheme="minorHAnsi" w:hAnsiTheme="minorHAnsi" w:cstheme="minorHAnsi"/>
        </w:rPr>
        <w:t>зрителей.</w:t>
      </w:r>
    </w:p>
    <w:p w14:paraId="5B785281" w14:textId="77777777" w:rsidR="00883D24" w:rsidRPr="0028582D" w:rsidRDefault="00883D24" w:rsidP="00A723BD">
      <w:pPr>
        <w:pStyle w:val="a"/>
        <w:ind w:left="142" w:hanging="142"/>
      </w:pPr>
      <w:r w:rsidRPr="0028582D">
        <w:t>ОБЩИЕ СВЕДЕНИЯ О СПОРТИВН</w:t>
      </w:r>
      <w:r w:rsidR="005D39E3">
        <w:t>ЫХ</w:t>
      </w:r>
      <w:r w:rsidRPr="0028582D">
        <w:t xml:space="preserve"> СОРЕВНОВАНИ</w:t>
      </w:r>
      <w:r w:rsidR="005D39E3">
        <w:t>ЯХ</w:t>
      </w:r>
    </w:p>
    <w:p w14:paraId="32021301" w14:textId="77777777" w:rsidR="003A4E6C" w:rsidRPr="00D4399D" w:rsidRDefault="00C078B8" w:rsidP="004341EA">
      <w:pPr>
        <w:ind w:firstLine="708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Место и сроки проведения с</w:t>
      </w:r>
      <w:r w:rsidR="003A4E6C" w:rsidRPr="00D4399D">
        <w:rPr>
          <w:rFonts w:asciiTheme="minorHAnsi" w:hAnsiTheme="minorHAnsi" w:cstheme="minorHAnsi"/>
          <w:b/>
        </w:rPr>
        <w:t>оревнований:</w:t>
      </w:r>
    </w:p>
    <w:p w14:paraId="149FD5AC" w14:textId="7F46CFF1" w:rsidR="003A4E6C" w:rsidRPr="00D4399D" w:rsidRDefault="001A4695" w:rsidP="003A4E6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Соревновани</w:t>
      </w:r>
      <w:r w:rsidR="001E7A0C">
        <w:rPr>
          <w:rFonts w:asciiTheme="minorHAnsi" w:hAnsiTheme="minorHAnsi" w:cstheme="minorHAnsi"/>
        </w:rPr>
        <w:t>я</w:t>
      </w:r>
      <w:r>
        <w:rPr>
          <w:rFonts w:asciiTheme="minorHAnsi" w:hAnsiTheme="minorHAnsi" w:cstheme="minorHAnsi"/>
        </w:rPr>
        <w:t xml:space="preserve"> провод</w:t>
      </w:r>
      <w:r w:rsidR="001E7A0C">
        <w:rPr>
          <w:rFonts w:asciiTheme="minorHAnsi" w:hAnsiTheme="minorHAnsi" w:cstheme="minorHAnsi"/>
        </w:rPr>
        <w:t>я</w:t>
      </w:r>
      <w:r>
        <w:rPr>
          <w:rFonts w:asciiTheme="minorHAnsi" w:hAnsiTheme="minorHAnsi" w:cstheme="minorHAnsi"/>
        </w:rPr>
        <w:t>тся с 2</w:t>
      </w:r>
      <w:r w:rsidR="00656845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августа (день приезда) по </w:t>
      </w:r>
      <w:r w:rsidR="00656845">
        <w:rPr>
          <w:rFonts w:asciiTheme="minorHAnsi" w:hAnsiTheme="minorHAnsi" w:cstheme="minorHAnsi"/>
        </w:rPr>
        <w:t xml:space="preserve">6 </w:t>
      </w:r>
      <w:r w:rsidR="00322B31">
        <w:rPr>
          <w:rFonts w:asciiTheme="minorHAnsi" w:hAnsiTheme="minorHAnsi" w:cstheme="minorHAnsi"/>
        </w:rPr>
        <w:t xml:space="preserve">сентября (день отъезда) </w:t>
      </w:r>
      <w:r w:rsidR="00202F3C">
        <w:rPr>
          <w:rFonts w:asciiTheme="minorHAnsi" w:hAnsiTheme="minorHAnsi" w:cstheme="minorHAnsi"/>
        </w:rPr>
        <w:t>2024</w:t>
      </w:r>
      <w:r w:rsidR="003A4E6C" w:rsidRPr="00D4399D">
        <w:rPr>
          <w:rFonts w:asciiTheme="minorHAnsi" w:hAnsiTheme="minorHAnsi" w:cstheme="minorHAnsi"/>
        </w:rPr>
        <w:t xml:space="preserve"> года во Дворце спорта «Магнезит» (г. </w:t>
      </w:r>
      <w:proofErr w:type="spellStart"/>
      <w:r w:rsidR="003A4E6C" w:rsidRPr="00D4399D">
        <w:rPr>
          <w:rFonts w:asciiTheme="minorHAnsi" w:hAnsiTheme="minorHAnsi" w:cstheme="minorHAnsi"/>
        </w:rPr>
        <w:t>Сатка</w:t>
      </w:r>
      <w:proofErr w:type="spellEnd"/>
      <w:r w:rsidR="003A4E6C" w:rsidRPr="00D4399D">
        <w:rPr>
          <w:rFonts w:asciiTheme="minorHAnsi" w:hAnsiTheme="minorHAnsi" w:cstheme="minorHAnsi"/>
        </w:rPr>
        <w:t>, ул. Солнечная, 10).</w:t>
      </w:r>
    </w:p>
    <w:p w14:paraId="52D4E5D3" w14:textId="5AA442E4" w:rsidR="003A4E6C" w:rsidRPr="00D4399D" w:rsidRDefault="001A4695" w:rsidP="003A4E6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Комиссия по допуску работает 2</w:t>
      </w:r>
      <w:r w:rsidR="00656845">
        <w:rPr>
          <w:rFonts w:asciiTheme="minorHAnsi" w:hAnsiTheme="minorHAnsi" w:cstheme="minorHAnsi"/>
        </w:rPr>
        <w:t>7</w:t>
      </w:r>
      <w:r w:rsidR="003A4E6C" w:rsidRPr="00D4399D">
        <w:rPr>
          <w:rFonts w:asciiTheme="minorHAnsi" w:hAnsiTheme="minorHAnsi" w:cstheme="minorHAnsi"/>
        </w:rPr>
        <w:t xml:space="preserve"> августа с 14-00 до 20-00 во Дворце спорта «Магнезит».</w:t>
      </w:r>
    </w:p>
    <w:p w14:paraId="4C81AE49" w14:textId="6AA705DC" w:rsidR="003A4E6C" w:rsidRDefault="000D5C7B" w:rsidP="003A4E6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Техническое о</w:t>
      </w:r>
      <w:r w:rsidR="00C078B8">
        <w:rPr>
          <w:rFonts w:asciiTheme="minorHAnsi" w:hAnsiTheme="minorHAnsi" w:cstheme="minorHAnsi"/>
        </w:rPr>
        <w:t>ткрытие с</w:t>
      </w:r>
      <w:r w:rsidR="003A4E6C" w:rsidRPr="00D4399D">
        <w:rPr>
          <w:rFonts w:asciiTheme="minorHAnsi" w:hAnsiTheme="minorHAnsi" w:cstheme="minorHAnsi"/>
        </w:rPr>
        <w:t xml:space="preserve">оревнования состоится </w:t>
      </w:r>
      <w:r w:rsidR="001A4695">
        <w:rPr>
          <w:rFonts w:asciiTheme="minorHAnsi" w:hAnsiTheme="minorHAnsi" w:cstheme="minorHAnsi"/>
        </w:rPr>
        <w:t>2</w:t>
      </w:r>
      <w:r w:rsidR="00656845">
        <w:rPr>
          <w:rFonts w:asciiTheme="minorHAnsi" w:hAnsiTheme="minorHAnsi" w:cstheme="minorHAnsi"/>
        </w:rPr>
        <w:t>8</w:t>
      </w:r>
      <w:r w:rsidR="00001274">
        <w:rPr>
          <w:rFonts w:asciiTheme="minorHAnsi" w:hAnsiTheme="minorHAnsi" w:cstheme="minorHAnsi"/>
        </w:rPr>
        <w:t xml:space="preserve"> сентября в 14-3</w:t>
      </w:r>
      <w:r w:rsidR="003A4E6C" w:rsidRPr="00D4399D">
        <w:rPr>
          <w:rFonts w:asciiTheme="minorHAnsi" w:hAnsiTheme="minorHAnsi" w:cstheme="minorHAnsi"/>
        </w:rPr>
        <w:t>0 во Дворце спорта «Магнезит».</w:t>
      </w:r>
    </w:p>
    <w:p w14:paraId="2608102C" w14:textId="0FF375A4" w:rsidR="000D5C7B" w:rsidRPr="00D4399D" w:rsidRDefault="000D5C7B" w:rsidP="003A4E6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Открытие состоится </w:t>
      </w:r>
      <w:r w:rsidR="00656845">
        <w:rPr>
          <w:rFonts w:asciiTheme="minorHAnsi" w:hAnsiTheme="minorHAnsi" w:cstheme="minorHAnsi"/>
        </w:rPr>
        <w:t xml:space="preserve">30 </w:t>
      </w:r>
      <w:r w:rsidR="00901A21">
        <w:rPr>
          <w:rFonts w:asciiTheme="minorHAnsi" w:hAnsiTheme="minorHAnsi" w:cstheme="minorHAnsi"/>
        </w:rPr>
        <w:t>августа</w:t>
      </w:r>
      <w:r>
        <w:rPr>
          <w:rFonts w:asciiTheme="minorHAnsi" w:hAnsiTheme="minorHAnsi" w:cstheme="minorHAnsi"/>
        </w:rPr>
        <w:t xml:space="preserve"> в 14-00 во Дворце культуры «Магнезит» </w:t>
      </w:r>
      <w:r w:rsidRPr="00D4399D">
        <w:rPr>
          <w:rFonts w:asciiTheme="minorHAnsi" w:hAnsiTheme="minorHAnsi" w:cstheme="minorHAnsi"/>
        </w:rPr>
        <w:t xml:space="preserve">(г. </w:t>
      </w:r>
      <w:proofErr w:type="spellStart"/>
      <w:r w:rsidRPr="00D4399D">
        <w:rPr>
          <w:rFonts w:asciiTheme="minorHAnsi" w:hAnsiTheme="minorHAnsi" w:cstheme="minorHAnsi"/>
        </w:rPr>
        <w:t>Сатка</w:t>
      </w:r>
      <w:proofErr w:type="spellEnd"/>
      <w:r w:rsidRPr="00D4399D">
        <w:rPr>
          <w:rFonts w:asciiTheme="minorHAnsi" w:hAnsiTheme="minorHAnsi" w:cstheme="minorHAnsi"/>
        </w:rPr>
        <w:t>, ул.</w:t>
      </w:r>
      <w:r>
        <w:rPr>
          <w:rFonts w:asciiTheme="minorHAnsi" w:hAnsiTheme="minorHAnsi" w:cstheme="minorHAnsi"/>
        </w:rPr>
        <w:t> </w:t>
      </w:r>
      <w:r w:rsidRPr="00D4399D">
        <w:rPr>
          <w:rFonts w:asciiTheme="minorHAnsi" w:hAnsiTheme="minorHAnsi" w:cstheme="minorHAnsi"/>
        </w:rPr>
        <w:t>100-летия Комбината «Магнезит», д.1)</w:t>
      </w:r>
    </w:p>
    <w:p w14:paraId="1E611FCF" w14:textId="1251C8BB" w:rsidR="00495B64" w:rsidRDefault="003A4E6C" w:rsidP="004023D0">
      <w:pPr>
        <w:widowControl w:val="0"/>
        <w:spacing w:after="120"/>
        <w:ind w:firstLine="709"/>
        <w:jc w:val="both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</w:rPr>
        <w:t>Закрытие</w:t>
      </w:r>
      <w:r w:rsidR="001A4695">
        <w:rPr>
          <w:rFonts w:asciiTheme="minorHAnsi" w:hAnsiTheme="minorHAnsi" w:cstheme="minorHAnsi"/>
        </w:rPr>
        <w:t xml:space="preserve"> и награждение состоится </w:t>
      </w:r>
      <w:r w:rsidR="00656845">
        <w:rPr>
          <w:rFonts w:asciiTheme="minorHAnsi" w:hAnsiTheme="minorHAnsi" w:cstheme="minorHAnsi"/>
        </w:rPr>
        <w:t xml:space="preserve">5 </w:t>
      </w:r>
      <w:r w:rsidR="006D5655">
        <w:rPr>
          <w:rFonts w:asciiTheme="minorHAnsi" w:hAnsiTheme="minorHAnsi" w:cstheme="minorHAnsi"/>
        </w:rPr>
        <w:t>сентября в 16-3</w:t>
      </w:r>
      <w:r w:rsidRPr="00D4399D">
        <w:rPr>
          <w:rFonts w:asciiTheme="minorHAnsi" w:hAnsiTheme="minorHAnsi" w:cstheme="minorHAnsi"/>
        </w:rPr>
        <w:t>0 во Дворце культуры «Магнезит».</w:t>
      </w:r>
    </w:p>
    <w:p w14:paraId="0F0E080B" w14:textId="77777777" w:rsidR="00CF5A21" w:rsidRPr="00D4399D" w:rsidRDefault="00CF5A21" w:rsidP="00912359">
      <w:pPr>
        <w:spacing w:after="80"/>
        <w:ind w:firstLine="709"/>
        <w:jc w:val="both"/>
        <w:outlineLvl w:val="0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Пр</w:t>
      </w:r>
      <w:r w:rsidR="00C078B8">
        <w:rPr>
          <w:rFonts w:asciiTheme="minorHAnsi" w:hAnsiTheme="minorHAnsi" w:cstheme="minorHAnsi"/>
          <w:b/>
        </w:rPr>
        <w:t>ограмма с</w:t>
      </w:r>
      <w:r w:rsidRPr="00D4399D">
        <w:rPr>
          <w:rFonts w:asciiTheme="minorHAnsi" w:hAnsiTheme="minorHAnsi" w:cstheme="minorHAnsi"/>
          <w:b/>
        </w:rPr>
        <w:t>оревнований: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54"/>
        <w:gridCol w:w="1654"/>
        <w:gridCol w:w="6331"/>
      </w:tblGrid>
      <w:tr w:rsidR="00CF5A21" w:rsidRPr="003A2F42" w14:paraId="54CC31D2" w14:textId="77777777" w:rsidTr="00912359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14:paraId="2857382F" w14:textId="77777777" w:rsidR="00CF5A21" w:rsidRPr="003A2F42" w:rsidRDefault="00CF5A21" w:rsidP="00AB52EA">
            <w:pPr>
              <w:pStyle w:val="af0"/>
              <w:spacing w:before="40" w:beforeAutospacing="0" w:after="4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2F42">
              <w:rPr>
                <w:rStyle w:val="afc"/>
                <w:rFonts w:ascii="Calibri" w:hAnsi="Calibri" w:cs="Calibri"/>
                <w:sz w:val="24"/>
                <w:szCs w:val="24"/>
              </w:rPr>
              <w:t>Дата</w:t>
            </w:r>
            <w:r w:rsidRPr="003A2F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51320AB" w14:textId="77777777" w:rsidR="00CF5A21" w:rsidRPr="003A2F42" w:rsidRDefault="00CF5A21" w:rsidP="00AB52EA">
            <w:pPr>
              <w:pStyle w:val="af0"/>
              <w:spacing w:before="40" w:beforeAutospacing="0" w:after="4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2F42">
              <w:rPr>
                <w:rStyle w:val="afc"/>
                <w:rFonts w:ascii="Calibri" w:hAnsi="Calibri" w:cs="Calibri"/>
                <w:sz w:val="24"/>
                <w:szCs w:val="24"/>
              </w:rPr>
              <w:t>Время</w:t>
            </w:r>
            <w:r w:rsidRPr="003A2F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331" w:type="dxa"/>
            <w:shd w:val="clear" w:color="auto" w:fill="auto"/>
            <w:vAlign w:val="center"/>
          </w:tcPr>
          <w:p w14:paraId="39D8FF70" w14:textId="77777777" w:rsidR="00CF5A21" w:rsidRPr="003A2F42" w:rsidRDefault="00CF5A21" w:rsidP="00AB52EA">
            <w:pPr>
              <w:pStyle w:val="af0"/>
              <w:spacing w:before="40" w:beforeAutospacing="0" w:after="4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2F42">
              <w:rPr>
                <w:rStyle w:val="afc"/>
                <w:rFonts w:ascii="Calibri" w:hAnsi="Calibri" w:cs="Calibri"/>
                <w:sz w:val="24"/>
                <w:szCs w:val="24"/>
              </w:rPr>
              <w:t>Событие</w:t>
            </w:r>
            <w:r w:rsidRPr="003A2F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F5A21" w:rsidRPr="003A2F42" w14:paraId="583520F1" w14:textId="77777777" w:rsidTr="00912359">
        <w:trPr>
          <w:jc w:val="center"/>
        </w:trPr>
        <w:tc>
          <w:tcPr>
            <w:tcW w:w="1654" w:type="dxa"/>
            <w:vMerge w:val="restart"/>
            <w:shd w:val="clear" w:color="auto" w:fill="auto"/>
          </w:tcPr>
          <w:p w14:paraId="38A01FBA" w14:textId="668E6454" w:rsidR="00CF5A21" w:rsidRPr="003A2F42" w:rsidRDefault="00901A21" w:rsidP="00656845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56845">
              <w:rPr>
                <w:rFonts w:ascii="Calibri" w:hAnsi="Calibri" w:cs="Calibri"/>
              </w:rPr>
              <w:t>7</w:t>
            </w:r>
            <w:r w:rsidR="00CF5A21" w:rsidRPr="003A2F42">
              <w:rPr>
                <w:rFonts w:ascii="Calibri" w:hAnsi="Calibri" w:cs="Calibri"/>
              </w:rPr>
              <w:t>.08</w:t>
            </w:r>
          </w:p>
        </w:tc>
        <w:tc>
          <w:tcPr>
            <w:tcW w:w="1654" w:type="dxa"/>
            <w:shd w:val="clear" w:color="auto" w:fill="auto"/>
          </w:tcPr>
          <w:p w14:paraId="71EE059F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31" w:type="dxa"/>
            <w:shd w:val="clear" w:color="auto" w:fill="auto"/>
          </w:tcPr>
          <w:p w14:paraId="535AA9E9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/>
              </w:rPr>
              <w:t>День приезда</w:t>
            </w:r>
          </w:p>
        </w:tc>
      </w:tr>
      <w:tr w:rsidR="00CF5A21" w:rsidRPr="003A2F42" w14:paraId="214C28DE" w14:textId="77777777" w:rsidTr="00912359">
        <w:trPr>
          <w:jc w:val="center"/>
        </w:trPr>
        <w:tc>
          <w:tcPr>
            <w:tcW w:w="1654" w:type="dxa"/>
            <w:vMerge/>
            <w:shd w:val="clear" w:color="auto" w:fill="auto"/>
          </w:tcPr>
          <w:p w14:paraId="093D9A77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14:paraId="1B5B83B3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14.00 – 20.00</w:t>
            </w:r>
          </w:p>
        </w:tc>
        <w:tc>
          <w:tcPr>
            <w:tcW w:w="6331" w:type="dxa"/>
            <w:shd w:val="clear" w:color="auto" w:fill="auto"/>
          </w:tcPr>
          <w:p w14:paraId="20D833E9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Регистрация участниц, работа комиссии по допуску</w:t>
            </w:r>
          </w:p>
        </w:tc>
      </w:tr>
      <w:tr w:rsidR="00CF5A21" w:rsidRPr="003A2F42" w14:paraId="59383D73" w14:textId="77777777" w:rsidTr="00912359">
        <w:trPr>
          <w:jc w:val="center"/>
        </w:trPr>
        <w:tc>
          <w:tcPr>
            <w:tcW w:w="1654" w:type="dxa"/>
            <w:vMerge/>
            <w:shd w:val="clear" w:color="auto" w:fill="auto"/>
          </w:tcPr>
          <w:p w14:paraId="01C8A179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14:paraId="08E743C0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21.00</w:t>
            </w:r>
          </w:p>
        </w:tc>
        <w:tc>
          <w:tcPr>
            <w:tcW w:w="6331" w:type="dxa"/>
            <w:shd w:val="clear" w:color="auto" w:fill="auto"/>
          </w:tcPr>
          <w:p w14:paraId="2B1ED759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/>
              </w:rPr>
              <w:t>Техническое совещание, заседание судейской коллегии, избрание апелляционного комитета</w:t>
            </w:r>
          </w:p>
        </w:tc>
      </w:tr>
      <w:tr w:rsidR="00CF5A21" w:rsidRPr="003A2F42" w14:paraId="3480A741" w14:textId="77777777" w:rsidTr="00912359">
        <w:trPr>
          <w:jc w:val="center"/>
        </w:trPr>
        <w:tc>
          <w:tcPr>
            <w:tcW w:w="1654" w:type="dxa"/>
            <w:vMerge/>
            <w:shd w:val="clear" w:color="auto" w:fill="auto"/>
          </w:tcPr>
          <w:p w14:paraId="5D9A4459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14:paraId="023CEB25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22.00</w:t>
            </w:r>
          </w:p>
        </w:tc>
        <w:tc>
          <w:tcPr>
            <w:tcW w:w="6331" w:type="dxa"/>
            <w:shd w:val="clear" w:color="auto" w:fill="auto"/>
          </w:tcPr>
          <w:p w14:paraId="761591A0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/>
              </w:rPr>
              <w:t>Проведение жеребьевки 1 тура</w:t>
            </w:r>
          </w:p>
        </w:tc>
      </w:tr>
      <w:tr w:rsidR="00CF5A21" w:rsidRPr="003A2F42" w14:paraId="265F5D5C" w14:textId="77777777" w:rsidTr="00912359">
        <w:trPr>
          <w:jc w:val="center"/>
        </w:trPr>
        <w:tc>
          <w:tcPr>
            <w:tcW w:w="1654" w:type="dxa"/>
            <w:vMerge w:val="restart"/>
            <w:shd w:val="clear" w:color="auto" w:fill="auto"/>
          </w:tcPr>
          <w:p w14:paraId="469D4A65" w14:textId="7FABE5C5" w:rsidR="00CF5A21" w:rsidRPr="003A2F42" w:rsidRDefault="001A469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56845">
              <w:rPr>
                <w:rFonts w:ascii="Calibri" w:hAnsi="Calibri" w:cs="Calibri"/>
              </w:rPr>
              <w:t>8</w:t>
            </w:r>
            <w:r w:rsidR="00CF5A21" w:rsidRPr="003A2F42">
              <w:rPr>
                <w:rFonts w:ascii="Calibri" w:hAnsi="Calibri" w:cs="Calibri"/>
              </w:rPr>
              <w:t>.08</w:t>
            </w:r>
          </w:p>
        </w:tc>
        <w:tc>
          <w:tcPr>
            <w:tcW w:w="1654" w:type="dxa"/>
            <w:shd w:val="clear" w:color="auto" w:fill="auto"/>
          </w:tcPr>
          <w:p w14:paraId="1B3BE01B" w14:textId="77777777" w:rsidR="00CF5A21" w:rsidRPr="003A2F42" w:rsidRDefault="0063723B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14.45</w:t>
            </w:r>
          </w:p>
        </w:tc>
        <w:tc>
          <w:tcPr>
            <w:tcW w:w="6331" w:type="dxa"/>
            <w:shd w:val="clear" w:color="auto" w:fill="auto"/>
          </w:tcPr>
          <w:p w14:paraId="6311365C" w14:textId="77777777" w:rsidR="00CF5A21" w:rsidRPr="003A2F42" w:rsidRDefault="000D5C7B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</w:t>
            </w:r>
            <w:r w:rsidR="00CF5A21" w:rsidRPr="003A2F42">
              <w:rPr>
                <w:rFonts w:ascii="Calibri" w:hAnsi="Calibri" w:cs="Calibri"/>
              </w:rPr>
              <w:t>ткрытие</w:t>
            </w:r>
          </w:p>
        </w:tc>
      </w:tr>
      <w:tr w:rsidR="00CF5A21" w:rsidRPr="003A2F42" w14:paraId="0ED606C6" w14:textId="77777777" w:rsidTr="00912359">
        <w:trPr>
          <w:jc w:val="center"/>
        </w:trPr>
        <w:tc>
          <w:tcPr>
            <w:tcW w:w="1654" w:type="dxa"/>
            <w:vMerge/>
            <w:shd w:val="clear" w:color="auto" w:fill="auto"/>
          </w:tcPr>
          <w:p w14:paraId="338D6884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14:paraId="52EF5E7A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14:paraId="440855F2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 тур</w:t>
            </w:r>
          </w:p>
        </w:tc>
      </w:tr>
      <w:tr w:rsidR="00CF5A21" w:rsidRPr="003A2F42" w14:paraId="6C62F5BF" w14:textId="77777777" w:rsidTr="00912359">
        <w:trPr>
          <w:jc w:val="center"/>
        </w:trPr>
        <w:tc>
          <w:tcPr>
            <w:tcW w:w="1654" w:type="dxa"/>
            <w:shd w:val="clear" w:color="auto" w:fill="auto"/>
          </w:tcPr>
          <w:p w14:paraId="43CE95F3" w14:textId="009AAF0E" w:rsidR="00CF5A21" w:rsidRPr="003A2F42" w:rsidRDefault="001A469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56845">
              <w:rPr>
                <w:rFonts w:ascii="Calibri" w:hAnsi="Calibri" w:cs="Calibri"/>
              </w:rPr>
              <w:t>9</w:t>
            </w:r>
            <w:r w:rsidR="00CF5A21" w:rsidRPr="003A2F42">
              <w:rPr>
                <w:rFonts w:ascii="Calibri" w:hAnsi="Calibri" w:cs="Calibri"/>
              </w:rPr>
              <w:t>.08</w:t>
            </w:r>
          </w:p>
        </w:tc>
        <w:tc>
          <w:tcPr>
            <w:tcW w:w="1654" w:type="dxa"/>
            <w:shd w:val="clear" w:color="auto" w:fill="auto"/>
          </w:tcPr>
          <w:p w14:paraId="675B51B5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14:paraId="355A8311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2 тур</w:t>
            </w:r>
          </w:p>
        </w:tc>
      </w:tr>
      <w:tr w:rsidR="000D5C7B" w:rsidRPr="003A2F42" w14:paraId="5EC64A0F" w14:textId="77777777" w:rsidTr="00912359">
        <w:trPr>
          <w:jc w:val="center"/>
        </w:trPr>
        <w:tc>
          <w:tcPr>
            <w:tcW w:w="1654" w:type="dxa"/>
            <w:vMerge w:val="restart"/>
            <w:shd w:val="clear" w:color="auto" w:fill="auto"/>
          </w:tcPr>
          <w:p w14:paraId="2B7A80AC" w14:textId="5FE3E3D0" w:rsidR="000D5C7B" w:rsidRPr="003A2F42" w:rsidRDefault="0065684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901A21">
              <w:rPr>
                <w:rFonts w:ascii="Calibri" w:hAnsi="Calibri" w:cs="Calibri"/>
              </w:rPr>
              <w:t>.08</w:t>
            </w:r>
          </w:p>
        </w:tc>
        <w:tc>
          <w:tcPr>
            <w:tcW w:w="1654" w:type="dxa"/>
            <w:shd w:val="clear" w:color="auto" w:fill="auto"/>
          </w:tcPr>
          <w:p w14:paraId="15A709B3" w14:textId="77777777" w:rsidR="000D5C7B" w:rsidRPr="003A2F42" w:rsidRDefault="000D5C7B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6331" w:type="dxa"/>
            <w:shd w:val="clear" w:color="auto" w:fill="auto"/>
          </w:tcPr>
          <w:p w14:paraId="442BC8E1" w14:textId="77777777" w:rsidR="000D5C7B" w:rsidRPr="003A2F42" w:rsidRDefault="000D5C7B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</w:t>
            </w:r>
          </w:p>
        </w:tc>
      </w:tr>
      <w:tr w:rsidR="000D5C7B" w:rsidRPr="003A2F42" w14:paraId="500FD193" w14:textId="77777777" w:rsidTr="00912359">
        <w:trPr>
          <w:jc w:val="center"/>
        </w:trPr>
        <w:tc>
          <w:tcPr>
            <w:tcW w:w="1654" w:type="dxa"/>
            <w:vMerge/>
            <w:shd w:val="clear" w:color="auto" w:fill="auto"/>
          </w:tcPr>
          <w:p w14:paraId="781417FC" w14:textId="77777777" w:rsidR="000D5C7B" w:rsidRPr="003A2F42" w:rsidRDefault="000D5C7B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14:paraId="35E90606" w14:textId="77777777" w:rsidR="000D5C7B" w:rsidRPr="003A2F42" w:rsidRDefault="000D5C7B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</w:t>
            </w:r>
            <w:r w:rsidRPr="003A2F42">
              <w:rPr>
                <w:rFonts w:ascii="Calibri" w:hAnsi="Calibri" w:cs="Calibri"/>
              </w:rPr>
              <w:t>0</w:t>
            </w:r>
          </w:p>
        </w:tc>
        <w:tc>
          <w:tcPr>
            <w:tcW w:w="6331" w:type="dxa"/>
            <w:shd w:val="clear" w:color="auto" w:fill="auto"/>
          </w:tcPr>
          <w:p w14:paraId="4798E82D" w14:textId="77777777" w:rsidR="000D5C7B" w:rsidRPr="003A2F42" w:rsidRDefault="000D5C7B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3 тур</w:t>
            </w:r>
          </w:p>
        </w:tc>
      </w:tr>
      <w:tr w:rsidR="00656845" w:rsidRPr="003A2F42" w14:paraId="05F3242D" w14:textId="77777777" w:rsidTr="00912359">
        <w:trPr>
          <w:jc w:val="center"/>
        </w:trPr>
        <w:tc>
          <w:tcPr>
            <w:tcW w:w="1654" w:type="dxa"/>
            <w:shd w:val="clear" w:color="auto" w:fill="auto"/>
          </w:tcPr>
          <w:p w14:paraId="50866214" w14:textId="2B6450E8" w:rsidR="00656845" w:rsidRPr="003A2F42" w:rsidRDefault="00656845" w:rsidP="00656845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Pr="003A2F42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14:paraId="4E6D80BE" w14:textId="01A9B3BC" w:rsidR="00656845" w:rsidRDefault="0065684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14:paraId="59F0CCF1" w14:textId="1B175747" w:rsidR="00656845" w:rsidRPr="003A2F42" w:rsidRDefault="0065684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4 тур</w:t>
            </w:r>
          </w:p>
        </w:tc>
      </w:tr>
      <w:tr w:rsidR="00CF5A21" w:rsidRPr="003A2F42" w14:paraId="719A2450" w14:textId="77777777" w:rsidTr="00912359">
        <w:trPr>
          <w:jc w:val="center"/>
        </w:trPr>
        <w:tc>
          <w:tcPr>
            <w:tcW w:w="1654" w:type="dxa"/>
            <w:shd w:val="clear" w:color="auto" w:fill="auto"/>
          </w:tcPr>
          <w:p w14:paraId="5BEADBAF" w14:textId="684DEDBC" w:rsidR="00CF5A21" w:rsidRPr="003A2F42" w:rsidRDefault="00656845" w:rsidP="00656845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  <w:r w:rsidR="00093E66" w:rsidRPr="003A2F42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4" w:type="dxa"/>
            <w:shd w:val="clear" w:color="auto" w:fill="auto"/>
          </w:tcPr>
          <w:p w14:paraId="5BFAB991" w14:textId="77777777" w:rsidR="00CF5A21" w:rsidRPr="003A2F42" w:rsidRDefault="00CF5A21" w:rsidP="00392EF8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</w:t>
            </w:r>
            <w:r w:rsidR="00392EF8">
              <w:rPr>
                <w:rFonts w:ascii="Calibri" w:hAnsi="Calibri" w:cs="Calibri"/>
              </w:rPr>
              <w:t>5</w:t>
            </w:r>
            <w:r w:rsidRPr="003A2F42">
              <w:rPr>
                <w:rFonts w:ascii="Calibri" w:hAnsi="Calibri" w:cs="Calibri"/>
              </w:rPr>
              <w:t>.00</w:t>
            </w:r>
          </w:p>
        </w:tc>
        <w:tc>
          <w:tcPr>
            <w:tcW w:w="6331" w:type="dxa"/>
            <w:shd w:val="clear" w:color="auto" w:fill="auto"/>
          </w:tcPr>
          <w:p w14:paraId="3CADC638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5 тур</w:t>
            </w:r>
          </w:p>
        </w:tc>
      </w:tr>
      <w:tr w:rsidR="00CF5A21" w:rsidRPr="003A2F42" w14:paraId="22A75E38" w14:textId="77777777" w:rsidTr="00912359">
        <w:trPr>
          <w:jc w:val="center"/>
        </w:trPr>
        <w:tc>
          <w:tcPr>
            <w:tcW w:w="1654" w:type="dxa"/>
            <w:shd w:val="clear" w:color="auto" w:fill="auto"/>
          </w:tcPr>
          <w:p w14:paraId="41700653" w14:textId="10A6334B" w:rsidR="00CF5A21" w:rsidRPr="003A2F42" w:rsidRDefault="001A469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56845">
              <w:rPr>
                <w:rFonts w:ascii="Calibri" w:hAnsi="Calibri" w:cs="Calibri"/>
              </w:rPr>
              <w:t>2</w:t>
            </w:r>
            <w:r w:rsidR="00CF5A21" w:rsidRPr="003A2F42">
              <w:rPr>
                <w:rFonts w:ascii="Calibri" w:hAnsi="Calibri" w:cs="Calibri"/>
              </w:rPr>
              <w:t>.09</w:t>
            </w:r>
          </w:p>
        </w:tc>
        <w:tc>
          <w:tcPr>
            <w:tcW w:w="1654" w:type="dxa"/>
            <w:shd w:val="clear" w:color="auto" w:fill="auto"/>
          </w:tcPr>
          <w:p w14:paraId="01AF8256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14:paraId="4527CB19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6 тур</w:t>
            </w:r>
          </w:p>
        </w:tc>
      </w:tr>
      <w:tr w:rsidR="00CF5A21" w:rsidRPr="003A2F42" w14:paraId="741DE3B0" w14:textId="77777777" w:rsidTr="00912359">
        <w:trPr>
          <w:jc w:val="center"/>
        </w:trPr>
        <w:tc>
          <w:tcPr>
            <w:tcW w:w="1654" w:type="dxa"/>
            <w:shd w:val="clear" w:color="auto" w:fill="auto"/>
          </w:tcPr>
          <w:p w14:paraId="09D6568D" w14:textId="530A9099" w:rsidR="00CF5A21" w:rsidRPr="003A2F42" w:rsidRDefault="001A469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56845">
              <w:rPr>
                <w:rFonts w:ascii="Calibri" w:hAnsi="Calibri" w:cs="Calibri"/>
              </w:rPr>
              <w:t>3</w:t>
            </w:r>
            <w:r w:rsidR="00CF5A21" w:rsidRPr="003A2F42">
              <w:rPr>
                <w:rFonts w:ascii="Calibri" w:hAnsi="Calibri" w:cs="Calibri"/>
              </w:rPr>
              <w:t>.09</w:t>
            </w:r>
          </w:p>
        </w:tc>
        <w:tc>
          <w:tcPr>
            <w:tcW w:w="1654" w:type="dxa"/>
            <w:shd w:val="clear" w:color="auto" w:fill="auto"/>
          </w:tcPr>
          <w:p w14:paraId="7EC30848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14:paraId="1B21A0AE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7 тур</w:t>
            </w:r>
          </w:p>
        </w:tc>
      </w:tr>
      <w:tr w:rsidR="00CF5A21" w:rsidRPr="003A2F42" w14:paraId="75F9A167" w14:textId="77777777" w:rsidTr="00912359">
        <w:trPr>
          <w:jc w:val="center"/>
        </w:trPr>
        <w:tc>
          <w:tcPr>
            <w:tcW w:w="1654" w:type="dxa"/>
            <w:shd w:val="clear" w:color="auto" w:fill="auto"/>
          </w:tcPr>
          <w:p w14:paraId="39B4C4C8" w14:textId="575A1AF1" w:rsidR="00CF5A21" w:rsidRPr="003A2F42" w:rsidRDefault="001A469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56845">
              <w:rPr>
                <w:rFonts w:ascii="Calibri" w:hAnsi="Calibri" w:cs="Calibri"/>
              </w:rPr>
              <w:t>4</w:t>
            </w:r>
            <w:r w:rsidR="00CF5A21" w:rsidRPr="003A2F42">
              <w:rPr>
                <w:rFonts w:ascii="Calibri" w:hAnsi="Calibri" w:cs="Calibri"/>
              </w:rPr>
              <w:t>.09</w:t>
            </w:r>
          </w:p>
        </w:tc>
        <w:tc>
          <w:tcPr>
            <w:tcW w:w="1654" w:type="dxa"/>
            <w:shd w:val="clear" w:color="auto" w:fill="auto"/>
          </w:tcPr>
          <w:p w14:paraId="66EE1195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14:paraId="562574AB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8 тур</w:t>
            </w:r>
          </w:p>
        </w:tc>
      </w:tr>
      <w:tr w:rsidR="00CF5A21" w:rsidRPr="003A2F42" w14:paraId="5A52F182" w14:textId="77777777" w:rsidTr="00912359">
        <w:trPr>
          <w:jc w:val="center"/>
        </w:trPr>
        <w:tc>
          <w:tcPr>
            <w:tcW w:w="1654" w:type="dxa"/>
            <w:vMerge w:val="restart"/>
            <w:shd w:val="clear" w:color="auto" w:fill="auto"/>
          </w:tcPr>
          <w:p w14:paraId="04B1F218" w14:textId="36C875D4" w:rsidR="00CF5A21" w:rsidRPr="003A2F42" w:rsidRDefault="001A469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56845">
              <w:rPr>
                <w:rFonts w:ascii="Calibri" w:hAnsi="Calibri" w:cs="Calibri"/>
              </w:rPr>
              <w:t>5</w:t>
            </w:r>
            <w:r w:rsidR="00CF5A21" w:rsidRPr="003A2F42">
              <w:rPr>
                <w:rFonts w:ascii="Calibri" w:hAnsi="Calibri" w:cs="Calibri"/>
              </w:rPr>
              <w:t>.09</w:t>
            </w:r>
          </w:p>
        </w:tc>
        <w:tc>
          <w:tcPr>
            <w:tcW w:w="1654" w:type="dxa"/>
            <w:shd w:val="clear" w:color="auto" w:fill="auto"/>
          </w:tcPr>
          <w:p w14:paraId="39A137FE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10.00</w:t>
            </w:r>
          </w:p>
        </w:tc>
        <w:tc>
          <w:tcPr>
            <w:tcW w:w="6331" w:type="dxa"/>
            <w:shd w:val="clear" w:color="auto" w:fill="auto"/>
          </w:tcPr>
          <w:p w14:paraId="78EDEABB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9 тур</w:t>
            </w:r>
          </w:p>
        </w:tc>
      </w:tr>
      <w:tr w:rsidR="00CF5A21" w:rsidRPr="003A2F42" w14:paraId="55D24709" w14:textId="77777777" w:rsidTr="00912359">
        <w:trPr>
          <w:jc w:val="center"/>
        </w:trPr>
        <w:tc>
          <w:tcPr>
            <w:tcW w:w="1654" w:type="dxa"/>
            <w:vMerge/>
            <w:shd w:val="clear" w:color="auto" w:fill="auto"/>
          </w:tcPr>
          <w:p w14:paraId="3B07DF85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14:paraId="3816BC3F" w14:textId="77777777" w:rsidR="00CF5A21" w:rsidRPr="003A2F42" w:rsidRDefault="006D565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16.3</w:t>
            </w:r>
            <w:r w:rsidR="00CF5A21" w:rsidRPr="003A2F42">
              <w:rPr>
                <w:rFonts w:ascii="Calibri" w:hAnsi="Calibri" w:cs="Calibri"/>
              </w:rPr>
              <w:t>0</w:t>
            </w:r>
          </w:p>
        </w:tc>
        <w:tc>
          <w:tcPr>
            <w:tcW w:w="6331" w:type="dxa"/>
            <w:shd w:val="clear" w:color="auto" w:fill="auto"/>
          </w:tcPr>
          <w:p w14:paraId="5B4088F0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Закрытие, награждение победителей</w:t>
            </w:r>
          </w:p>
        </w:tc>
      </w:tr>
      <w:tr w:rsidR="00CF5A21" w:rsidRPr="003A2F42" w14:paraId="69C4006A" w14:textId="77777777" w:rsidTr="00912359">
        <w:trPr>
          <w:jc w:val="center"/>
        </w:trPr>
        <w:tc>
          <w:tcPr>
            <w:tcW w:w="1654" w:type="dxa"/>
            <w:shd w:val="clear" w:color="auto" w:fill="auto"/>
          </w:tcPr>
          <w:p w14:paraId="7EFC1B07" w14:textId="435D1D88" w:rsidR="00CF5A21" w:rsidRPr="003A2F42" w:rsidRDefault="001A4695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56845">
              <w:rPr>
                <w:rFonts w:ascii="Calibri" w:hAnsi="Calibri" w:cs="Calibri"/>
              </w:rPr>
              <w:t>6</w:t>
            </w:r>
            <w:r w:rsidR="00CF5A21" w:rsidRPr="003A2F42">
              <w:rPr>
                <w:rFonts w:ascii="Calibri" w:hAnsi="Calibri" w:cs="Calibri"/>
              </w:rPr>
              <w:t>.09</w:t>
            </w:r>
          </w:p>
        </w:tc>
        <w:tc>
          <w:tcPr>
            <w:tcW w:w="1654" w:type="dxa"/>
            <w:shd w:val="clear" w:color="auto" w:fill="auto"/>
          </w:tcPr>
          <w:p w14:paraId="28A5D7ED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31" w:type="dxa"/>
            <w:shd w:val="clear" w:color="auto" w:fill="auto"/>
          </w:tcPr>
          <w:p w14:paraId="7D5966A7" w14:textId="77777777" w:rsidR="00CF5A21" w:rsidRPr="003A2F42" w:rsidRDefault="00CF5A21" w:rsidP="00AB52EA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/>
              </w:rPr>
              <w:t>День отъезда</w:t>
            </w:r>
          </w:p>
        </w:tc>
      </w:tr>
    </w:tbl>
    <w:p w14:paraId="5E2057C6" w14:textId="7DC58B86" w:rsidR="00656845" w:rsidRPr="00125C33" w:rsidRDefault="00656845" w:rsidP="00656845">
      <w:pPr>
        <w:spacing w:before="120"/>
        <w:ind w:firstLine="709"/>
        <w:jc w:val="both"/>
        <w:rPr>
          <w:rFonts w:ascii="Calibri" w:hAnsi="Calibri" w:cs="Calibri"/>
        </w:rPr>
      </w:pPr>
      <w:r w:rsidRPr="00125C33">
        <w:rPr>
          <w:rFonts w:ascii="Calibri" w:hAnsi="Calibri" w:cs="Calibri"/>
        </w:rPr>
        <w:t xml:space="preserve">29 </w:t>
      </w:r>
      <w:r>
        <w:rPr>
          <w:rFonts w:ascii="Calibri" w:hAnsi="Calibri" w:cs="Calibri"/>
        </w:rPr>
        <w:t>августа участницам предлагается экскурсионная программа.</w:t>
      </w:r>
    </w:p>
    <w:p w14:paraId="1F50C424" w14:textId="77777777" w:rsidR="00CF5A21" w:rsidRPr="00D4399D" w:rsidRDefault="00901A21" w:rsidP="00CF5A21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Опоздавшие участницы</w:t>
      </w:r>
      <w:r w:rsidR="00CF5A21" w:rsidRPr="00D4399D">
        <w:rPr>
          <w:rFonts w:ascii="Calibri" w:hAnsi="Calibri" w:cs="Calibri"/>
        </w:rPr>
        <w:t>, не заре</w:t>
      </w:r>
      <w:r w:rsidR="00C078B8">
        <w:rPr>
          <w:rFonts w:ascii="Calibri" w:hAnsi="Calibri" w:cs="Calibri"/>
        </w:rPr>
        <w:t>гистрированные в установленный п</w:t>
      </w:r>
      <w:r w:rsidR="00CF5A21" w:rsidRPr="00D4399D">
        <w:rPr>
          <w:rFonts w:ascii="Calibri" w:hAnsi="Calibri" w:cs="Calibri"/>
        </w:rPr>
        <w:t>оложением срок, включаются в турнир по решению главного судьи со 2-го тура (в первом туре такому участнику ставится минус).</w:t>
      </w:r>
    </w:p>
    <w:p w14:paraId="7881668D" w14:textId="77777777" w:rsidR="00CF5A21" w:rsidRPr="00D4399D" w:rsidRDefault="00CF5A21" w:rsidP="00CF5A21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lastRenderedPageBreak/>
        <w:t>Соревновани</w:t>
      </w:r>
      <w:r w:rsidR="006C1F96">
        <w:rPr>
          <w:rFonts w:ascii="Calibri" w:hAnsi="Calibri" w:cs="Calibri"/>
        </w:rPr>
        <w:t>я</w:t>
      </w:r>
      <w:r w:rsidRPr="00D4399D">
        <w:rPr>
          <w:rFonts w:ascii="Calibri" w:hAnsi="Calibri" w:cs="Calibri"/>
        </w:rPr>
        <w:t xml:space="preserve"> провод</w:t>
      </w:r>
      <w:r w:rsidR="006C1F96">
        <w:rPr>
          <w:rFonts w:ascii="Calibri" w:hAnsi="Calibri" w:cs="Calibri"/>
        </w:rPr>
        <w:t>я</w:t>
      </w:r>
      <w:r w:rsidRPr="00D4399D">
        <w:rPr>
          <w:rFonts w:ascii="Calibri" w:hAnsi="Calibri" w:cs="Calibri"/>
        </w:rPr>
        <w:t>тся по швейцарской системе в 9</w:t>
      </w:r>
      <w:r w:rsidR="0092355B" w:rsidRPr="00D4399D">
        <w:rPr>
          <w:rFonts w:ascii="Calibri" w:hAnsi="Calibri" w:cs="Calibri"/>
        </w:rPr>
        <w:t xml:space="preserve"> туров в соответствии с приведенным выше расписанием</w:t>
      </w:r>
      <w:r w:rsidRPr="00D4399D">
        <w:rPr>
          <w:rFonts w:ascii="Calibri" w:hAnsi="Calibri" w:cs="Calibri"/>
        </w:rPr>
        <w:t>.</w:t>
      </w:r>
    </w:p>
    <w:p w14:paraId="17482862" w14:textId="77777777" w:rsidR="00CF5A21" w:rsidRPr="00D4399D" w:rsidRDefault="00CF5A21" w:rsidP="00CF5A21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Стартовый лист сортируется по рейтингу ФИДЕ, затем по российскому рейтингу.</w:t>
      </w:r>
    </w:p>
    <w:p w14:paraId="46420680" w14:textId="77777777" w:rsidR="00CF5A21" w:rsidRPr="00D4399D" w:rsidRDefault="00CF5A21" w:rsidP="00CF5A21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Жеребьевка проводится с использованием программы </w:t>
      </w:r>
      <w:proofErr w:type="spellStart"/>
      <w:r w:rsidRPr="00D4399D">
        <w:rPr>
          <w:rFonts w:ascii="Calibri" w:hAnsi="Calibri" w:cs="Calibri"/>
        </w:rPr>
        <w:t>Swiss-Manager</w:t>
      </w:r>
      <w:proofErr w:type="spellEnd"/>
      <w:r w:rsidRPr="00D4399D">
        <w:rPr>
          <w:rFonts w:ascii="Calibri" w:hAnsi="Calibri" w:cs="Calibri"/>
        </w:rPr>
        <w:t xml:space="preserve"> и публикуется на сайте </w:t>
      </w:r>
      <w:hyperlink r:id="rId15" w:history="1">
        <w:r w:rsidRPr="00D4399D">
          <w:rPr>
            <w:rStyle w:val="a6"/>
            <w:rFonts w:ascii="Calibri" w:hAnsi="Calibri" w:cs="Calibri"/>
            <w:color w:val="auto"/>
          </w:rPr>
          <w:t>www.chess-results.com</w:t>
        </w:r>
      </w:hyperlink>
      <w:r w:rsidRPr="00D4399D">
        <w:rPr>
          <w:rFonts w:ascii="Calibri" w:hAnsi="Calibri" w:cs="Calibri"/>
        </w:rPr>
        <w:t>. Претензии на компьютерную жеребьевку не принимаются.</w:t>
      </w:r>
    </w:p>
    <w:p w14:paraId="6E00409A" w14:textId="77777777" w:rsidR="00CF5A21" w:rsidRDefault="00CF5A21" w:rsidP="00CF5A21">
      <w:pPr>
        <w:widowControl w:val="0"/>
        <w:ind w:firstLine="708"/>
        <w:jc w:val="both"/>
        <w:rPr>
          <w:rFonts w:ascii="Calibri" w:hAnsi="Calibri" w:cs="Calibri"/>
          <w:highlight w:val="white"/>
        </w:rPr>
      </w:pPr>
      <w:r w:rsidRPr="00D4399D">
        <w:rPr>
          <w:rFonts w:ascii="Calibri" w:hAnsi="Calibri" w:cs="Calibri"/>
          <w:highlight w:val="white"/>
        </w:rPr>
        <w:t>Контроль времени 90 минут на 40 ходов + 30 минут до конца партии с добавлением 30 секунд на ход, начиная с первого, каждой участнице.</w:t>
      </w:r>
    </w:p>
    <w:p w14:paraId="1ABB4790" w14:textId="77777777" w:rsidR="00B17086" w:rsidRDefault="00B17086" w:rsidP="00CF5A21">
      <w:pPr>
        <w:widowControl w:val="0"/>
        <w:ind w:firstLine="708"/>
        <w:jc w:val="both"/>
        <w:rPr>
          <w:rFonts w:ascii="Calibri" w:hAnsi="Calibri" w:cs="Calibri"/>
        </w:rPr>
      </w:pPr>
      <w:r w:rsidRPr="00B17086">
        <w:rPr>
          <w:rFonts w:ascii="Calibri" w:hAnsi="Calibri" w:cs="Calibri"/>
        </w:rPr>
        <w:t>Переговоры о ничьей запрещаются до 40-го хода включительно.</w:t>
      </w:r>
    </w:p>
    <w:p w14:paraId="1DB51D48" w14:textId="77777777" w:rsidR="006C1F96" w:rsidRPr="00D4399D" w:rsidRDefault="006C1F96" w:rsidP="00CF5A21">
      <w:pPr>
        <w:widowControl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партий обязательна.</w:t>
      </w:r>
    </w:p>
    <w:p w14:paraId="48310EF3" w14:textId="77777777" w:rsidR="00275064" w:rsidRPr="00D4399D" w:rsidRDefault="00275064" w:rsidP="00275064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При опоздании на тур более чем на 30 минут, участни</w:t>
      </w:r>
      <w:r w:rsidR="0092355B" w:rsidRPr="00D4399D">
        <w:rPr>
          <w:rFonts w:ascii="Calibri" w:hAnsi="Calibri" w:cs="Calibri"/>
        </w:rPr>
        <w:t>це</w:t>
      </w:r>
      <w:r w:rsidRPr="00D4399D">
        <w:rPr>
          <w:rFonts w:ascii="Calibri" w:hAnsi="Calibri" w:cs="Calibri"/>
        </w:rPr>
        <w:t xml:space="preserve"> засчитывается поражение. В этом случае соперник получает «+», а опоздавший «–».</w:t>
      </w:r>
    </w:p>
    <w:p w14:paraId="1D17582C" w14:textId="77777777" w:rsidR="0092355B" w:rsidRPr="00D4399D" w:rsidRDefault="0092355B" w:rsidP="0092355B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Если участнице присуждено поражение в партии из-за опоздания или неявки без уважительной причины, она будет </w:t>
      </w:r>
      <w:r w:rsidR="009A3C7E" w:rsidRPr="00D4399D">
        <w:rPr>
          <w:rFonts w:ascii="Calibri" w:hAnsi="Calibri" w:cs="Calibri"/>
        </w:rPr>
        <w:t>исключена</w:t>
      </w:r>
      <w:r w:rsidRPr="00D4399D">
        <w:rPr>
          <w:rFonts w:ascii="Calibri" w:hAnsi="Calibri" w:cs="Calibri"/>
        </w:rPr>
        <w:t xml:space="preserve"> из турнира, если главный судья не примет иное решение. </w:t>
      </w:r>
    </w:p>
    <w:p w14:paraId="239E45EF" w14:textId="77777777" w:rsidR="0092355B" w:rsidRPr="00D4399D" w:rsidRDefault="0092355B" w:rsidP="004341EA">
      <w:pPr>
        <w:ind w:firstLine="708"/>
        <w:jc w:val="both"/>
        <w:outlineLvl w:val="0"/>
        <w:rPr>
          <w:rFonts w:ascii="Calibri" w:hAnsi="Calibri" w:cs="Calibri"/>
          <w:b/>
        </w:rPr>
      </w:pPr>
      <w:r w:rsidRPr="00D4399D">
        <w:rPr>
          <w:rFonts w:ascii="Calibri" w:hAnsi="Calibri" w:cs="Calibri"/>
          <w:b/>
        </w:rPr>
        <w:t>Условие формирования и работы апелляционного комитета (АК):</w:t>
      </w:r>
    </w:p>
    <w:p w14:paraId="09EDB346" w14:textId="77777777"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АК избирается на техническом совещании и состоит из 5 человек (3 основных члена и 2 запасных).</w:t>
      </w:r>
    </w:p>
    <w:p w14:paraId="7F0348E9" w14:textId="77777777"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Протест на решение главного судьи подается председателю апелляционного комитета участником или его представителем в письменном виде не позд</w:t>
      </w:r>
      <w:r w:rsidR="00D8520D">
        <w:rPr>
          <w:rFonts w:ascii="Calibri" w:hAnsi="Calibri" w:cs="Calibri"/>
        </w:rPr>
        <w:t>нее 6</w:t>
      </w:r>
      <w:r w:rsidRPr="00D4399D">
        <w:rPr>
          <w:rFonts w:ascii="Calibri" w:hAnsi="Calibri" w:cs="Calibri"/>
        </w:rPr>
        <w:t>0 минут после окончания тура и рассматривается до очередной жеребьевки.</w:t>
      </w:r>
    </w:p>
    <w:p w14:paraId="3C111399" w14:textId="1E868799" w:rsidR="0092355B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в распоряжение ШК «Вертикаль» на покрытие расходов по проведению </w:t>
      </w:r>
      <w:r w:rsidR="006C1F96">
        <w:rPr>
          <w:rFonts w:ascii="Calibri" w:hAnsi="Calibri" w:cs="Calibri"/>
        </w:rPr>
        <w:t>спортивных соревнований</w:t>
      </w:r>
      <w:r w:rsidRPr="00D4399D">
        <w:rPr>
          <w:rFonts w:ascii="Calibri" w:hAnsi="Calibri" w:cs="Calibri"/>
        </w:rPr>
        <w:t>.</w:t>
      </w:r>
    </w:p>
    <w:p w14:paraId="76299F48" w14:textId="77777777" w:rsidR="00D8520D" w:rsidRPr="00D4399D" w:rsidRDefault="00D8520D" w:rsidP="0092355B">
      <w:pPr>
        <w:ind w:firstLine="708"/>
        <w:jc w:val="both"/>
        <w:rPr>
          <w:rFonts w:ascii="Calibri" w:hAnsi="Calibri" w:cs="Calibri"/>
        </w:rPr>
      </w:pPr>
      <w:r w:rsidRPr="00D8520D">
        <w:rPr>
          <w:rFonts w:ascii="Calibri" w:hAnsi="Calibri" w:cs="Calibri"/>
        </w:rPr>
        <w:t>Протест на компьютерную жеребьевку не принимается.</w:t>
      </w:r>
    </w:p>
    <w:p w14:paraId="35D09108" w14:textId="77777777" w:rsidR="0092355B" w:rsidRPr="00D4399D" w:rsidRDefault="0092355B" w:rsidP="00961AC6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Решение Апелляционного комитета является окончательным.</w:t>
      </w:r>
    </w:p>
    <w:p w14:paraId="1D58ADC2" w14:textId="77777777" w:rsidR="0092355B" w:rsidRPr="0028582D" w:rsidRDefault="0092355B" w:rsidP="00CA5F5D">
      <w:pPr>
        <w:pStyle w:val="a"/>
        <w:ind w:left="142" w:right="-188" w:hanging="142"/>
      </w:pPr>
      <w:r w:rsidRPr="0028582D">
        <w:t xml:space="preserve">ТРЕБОВАНИЯ К УЧАСТНИКАМ </w:t>
      </w:r>
      <w:r w:rsidR="005D39E3">
        <w:t xml:space="preserve">СПОРТИВНЫХ </w:t>
      </w:r>
      <w:r w:rsidRPr="0028582D">
        <w:t>СОРЕВНОВАНИЙ И УСЛОВИЯ ИХ ДОПУСКА</w:t>
      </w:r>
    </w:p>
    <w:p w14:paraId="6E0EBAC0" w14:textId="77777777" w:rsidR="00CB1EF0" w:rsidRDefault="00CB1EF0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 участию в спортивных соревнованиях допускаются квалифицированные шахматистки</w:t>
      </w:r>
      <w:r w:rsidR="00011012">
        <w:rPr>
          <w:rFonts w:ascii="Calibri" w:hAnsi="Calibri" w:cs="Calibri"/>
        </w:rPr>
        <w:t xml:space="preserve"> в соответствии с требованиями </w:t>
      </w:r>
      <w:hyperlink r:id="rId16" w:history="1">
        <w:r w:rsidR="00011012">
          <w:rPr>
            <w:rStyle w:val="a6"/>
            <w:rFonts w:ascii="Calibri" w:hAnsi="Calibri" w:cs="Calibri"/>
          </w:rPr>
          <w:t>Положения</w:t>
        </w:r>
      </w:hyperlink>
      <w:r w:rsidR="00011012">
        <w:rPr>
          <w:rFonts w:ascii="Calibri" w:hAnsi="Calibri" w:cs="Calibri"/>
        </w:rPr>
        <w:t xml:space="preserve"> </w:t>
      </w:r>
      <w:r w:rsidRPr="00D4399D">
        <w:rPr>
          <w:rFonts w:ascii="Calibri" w:hAnsi="Calibri" w:cs="Calibri"/>
        </w:rPr>
        <w:t xml:space="preserve"> о межрегиональных, всероссийских и международных физкультурных мероприятий </w:t>
      </w:r>
      <w:r w:rsidR="00901A21">
        <w:rPr>
          <w:rFonts w:ascii="Calibri" w:hAnsi="Calibri" w:cs="Calibri"/>
        </w:rPr>
        <w:t xml:space="preserve">и спортивных мероприятий на </w:t>
      </w:r>
      <w:r w:rsidR="00202F3C">
        <w:rPr>
          <w:rFonts w:ascii="Calibri" w:hAnsi="Calibri" w:cs="Calibri"/>
        </w:rPr>
        <w:t>2024</w:t>
      </w:r>
      <w:r w:rsidRPr="00D4399D">
        <w:rPr>
          <w:rFonts w:ascii="Calibri" w:hAnsi="Calibri" w:cs="Calibri"/>
        </w:rPr>
        <w:t xml:space="preserve"> год, утвержденных Министерством спорта Российской Федерации.</w:t>
      </w:r>
    </w:p>
    <w:p w14:paraId="461F3855" w14:textId="77777777" w:rsidR="00EC5D89" w:rsidRPr="005703D2" w:rsidRDefault="00EC5D89" w:rsidP="00EC5D89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Допускаются спортсменки</w:t>
      </w:r>
      <w:r w:rsidRPr="005703D2">
        <w:rPr>
          <w:rFonts w:ascii="Calibri" w:hAnsi="Calibri" w:cs="Calibri"/>
        </w:rPr>
        <w:t xml:space="preserve"> с рейтингом </w:t>
      </w:r>
      <w:r w:rsidR="006C1F96">
        <w:rPr>
          <w:rFonts w:ascii="Calibri" w:hAnsi="Calibri" w:cs="Calibri"/>
        </w:rPr>
        <w:t xml:space="preserve">по шахматам </w:t>
      </w:r>
      <w:r>
        <w:rPr>
          <w:rFonts w:ascii="Calibri" w:hAnsi="Calibri" w:cs="Calibri"/>
        </w:rPr>
        <w:t xml:space="preserve">(российским или ФИДЕ) </w:t>
      </w:r>
      <w:r w:rsidRPr="005703D2">
        <w:rPr>
          <w:rFonts w:ascii="Calibri" w:hAnsi="Calibri" w:cs="Calibri"/>
        </w:rPr>
        <w:t>1</w:t>
      </w:r>
      <w:r>
        <w:rPr>
          <w:rFonts w:ascii="Calibri" w:hAnsi="Calibri" w:cs="Calibri"/>
        </w:rPr>
        <w:t>085</w:t>
      </w:r>
      <w:r w:rsidRPr="005703D2">
        <w:rPr>
          <w:rFonts w:ascii="Calibri" w:hAnsi="Calibri" w:cs="Calibri"/>
        </w:rPr>
        <w:t xml:space="preserve"> пунктов и выше на 1 августа </w:t>
      </w:r>
      <w:r w:rsidR="00202F3C">
        <w:rPr>
          <w:rFonts w:ascii="Calibri" w:hAnsi="Calibri" w:cs="Calibri"/>
        </w:rPr>
        <w:t>2024</w:t>
      </w:r>
      <w:r w:rsidRPr="005703D2">
        <w:rPr>
          <w:rFonts w:ascii="Calibri" w:hAnsi="Calibri" w:cs="Calibri"/>
        </w:rPr>
        <w:t xml:space="preserve"> года.</w:t>
      </w:r>
    </w:p>
    <w:p w14:paraId="36C0F3F7" w14:textId="77777777"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Спортсменки должны иметь с собой документ, подтверждающий отсутствие медицинских противопоказаний для участия в данных спортивных соревнованиях, полис обязательного медицинского страхования (полис ОМС) и договор о страховании жизни и здоровья от несчастных случаев на данные спортивные соревнования.</w:t>
      </w:r>
    </w:p>
    <w:p w14:paraId="235C1177" w14:textId="77777777"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</w:t>
      </w:r>
      <w:smartTag w:uri="urn:schemas-microsoft-com:office:smarttags" w:element="metricconverter">
        <w:smartTagPr>
          <w:attr w:name="ProductID" w:val="2015 г"/>
        </w:smartTagPr>
        <w:r w:rsidRPr="00D4399D">
          <w:rPr>
            <w:rFonts w:ascii="Calibri" w:hAnsi="Calibri" w:cs="Calibri"/>
          </w:rPr>
          <w:t>2015 г</w:t>
        </w:r>
      </w:smartTag>
      <w:r w:rsidRPr="00D4399D">
        <w:rPr>
          <w:rFonts w:ascii="Calibri" w:hAnsi="Calibri" w:cs="Calibri"/>
        </w:rPr>
        <w:t>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(ШК «Вертикаль») осуществляет сбор и обработку персональных данных участниц.</w:t>
      </w:r>
    </w:p>
    <w:p w14:paraId="1E16C7B1" w14:textId="77777777"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</w:t>
      </w:r>
      <w:hyperlink r:id="rId17" w:history="1">
        <w:r w:rsidRPr="00EB7DEE">
          <w:rPr>
            <w:rStyle w:val="a6"/>
            <w:rFonts w:ascii="Calibri" w:hAnsi="Calibri" w:cs="Calibri"/>
          </w:rPr>
          <w:t>Политике</w:t>
        </w:r>
      </w:hyperlink>
      <w:r w:rsidRPr="00D4399D">
        <w:rPr>
          <w:rFonts w:ascii="Calibri" w:hAnsi="Calibri" w:cs="Calibri"/>
        </w:rPr>
        <w:t xml:space="preserve"> ФШР в отношении обработки персональных данных, </w:t>
      </w:r>
      <w:r w:rsidRPr="00D4399D">
        <w:rPr>
          <w:rFonts w:ascii="Calibri" w:hAnsi="Calibri" w:cs="Calibri"/>
        </w:rPr>
        <w:lastRenderedPageBreak/>
        <w:t>утвержденной решением Наблюдательного Совета ФШР, Протокол №</w:t>
      </w:r>
      <w:r w:rsidR="00575D0C">
        <w:rPr>
          <w:rFonts w:ascii="Calibri" w:hAnsi="Calibri" w:cs="Calibri"/>
        </w:rPr>
        <w:t xml:space="preserve"> </w:t>
      </w:r>
      <w:r w:rsidRPr="00D4399D">
        <w:rPr>
          <w:rFonts w:ascii="Calibri" w:hAnsi="Calibri" w:cs="Calibri"/>
        </w:rPr>
        <w:t xml:space="preserve">01–01.2022, от 26 января </w:t>
      </w:r>
      <w:smartTag w:uri="urn:schemas-microsoft-com:office:smarttags" w:element="metricconverter">
        <w:smartTagPr>
          <w:attr w:name="ProductID" w:val="2022 г"/>
        </w:smartTagPr>
        <w:r w:rsidRPr="00D4399D">
          <w:rPr>
            <w:rFonts w:ascii="Calibri" w:hAnsi="Calibri" w:cs="Calibri"/>
          </w:rPr>
          <w:t>2022 г</w:t>
        </w:r>
      </w:smartTag>
      <w:r w:rsidRPr="00D4399D">
        <w:rPr>
          <w:rFonts w:ascii="Calibri" w:hAnsi="Calibri" w:cs="Calibri"/>
        </w:rPr>
        <w:t>.</w:t>
      </w:r>
    </w:p>
    <w:p w14:paraId="6AF79363" w14:textId="77777777" w:rsidR="0092355B" w:rsidRPr="00D4399D" w:rsidRDefault="0092355B" w:rsidP="00CB1EF0">
      <w:pPr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Действующая редакция </w:t>
      </w:r>
      <w:hyperlink r:id="rId18" w:history="1">
        <w:r w:rsidRPr="00EB7DEE">
          <w:rPr>
            <w:rStyle w:val="a6"/>
            <w:rFonts w:ascii="Calibri" w:hAnsi="Calibri" w:cs="Calibri"/>
          </w:rPr>
          <w:t>Политики</w:t>
        </w:r>
      </w:hyperlink>
      <w:r w:rsidRPr="00D4399D">
        <w:rPr>
          <w:rFonts w:ascii="Calibri" w:hAnsi="Calibri" w:cs="Calibri"/>
        </w:rPr>
        <w:t xml:space="preserve"> постоянно доступна на официальном сайте по адресу: </w:t>
      </w:r>
      <w:hyperlink r:id="rId19" w:history="1">
        <w:r w:rsidRPr="00D4399D">
          <w:rPr>
            <w:rStyle w:val="a6"/>
            <w:rFonts w:ascii="Calibri" w:hAnsi="Calibri" w:cs="Calibri"/>
            <w:color w:val="auto"/>
          </w:rPr>
          <w:t>https://ruchess.ru/federation/documents/</w:t>
        </w:r>
      </w:hyperlink>
    </w:p>
    <w:p w14:paraId="36DE1EBF" w14:textId="77777777" w:rsidR="000D5C7B" w:rsidRDefault="00191E58" w:rsidP="000D5C7B">
      <w:pPr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Спортсменка в течение года имеет право принять участие в неограниченном количестве турниров-этапов Кубка.</w:t>
      </w:r>
    </w:p>
    <w:p w14:paraId="024E60E1" w14:textId="77777777" w:rsidR="000D5C7B" w:rsidRDefault="000D5C7B" w:rsidP="000D5C7B">
      <w:pPr>
        <w:ind w:firstLine="709"/>
        <w:jc w:val="both"/>
        <w:rPr>
          <w:rFonts w:ascii="Calibri" w:hAnsi="Calibri" w:cstheme="minorHAnsi"/>
          <w:b/>
        </w:rPr>
      </w:pPr>
    </w:p>
    <w:p w14:paraId="13E742E6" w14:textId="77777777" w:rsidR="00CB1EF0" w:rsidRPr="0028582D" w:rsidRDefault="00CB1EF0" w:rsidP="000D5C7B">
      <w:pPr>
        <w:pStyle w:val="a"/>
        <w:spacing w:before="0"/>
        <w:ind w:left="142" w:hanging="142"/>
      </w:pPr>
      <w:r w:rsidRPr="0028582D">
        <w:t>ПОДАЧА ЗАЯВОК НА УЧАСТИЕ</w:t>
      </w:r>
    </w:p>
    <w:p w14:paraId="29FE3D03" w14:textId="77777777" w:rsidR="00CB1EF0" w:rsidRDefault="00CB1EF0" w:rsidP="00CB1EF0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Предварительные заявки</w:t>
      </w:r>
      <w:r w:rsidR="00600A1B">
        <w:rPr>
          <w:rFonts w:ascii="Calibri" w:hAnsi="Calibri" w:cs="Calibri"/>
        </w:rPr>
        <w:t xml:space="preserve"> направляются в оргкомитет до 21</w:t>
      </w:r>
      <w:r w:rsidR="00901A21">
        <w:rPr>
          <w:rFonts w:ascii="Calibri" w:hAnsi="Calibri" w:cs="Calibri"/>
        </w:rPr>
        <w:t xml:space="preserve"> августа </w:t>
      </w:r>
      <w:r w:rsidR="00202F3C">
        <w:rPr>
          <w:rFonts w:ascii="Calibri" w:hAnsi="Calibri" w:cs="Calibri"/>
        </w:rPr>
        <w:t>2024</w:t>
      </w:r>
      <w:r w:rsidRPr="00D4399D">
        <w:rPr>
          <w:rFonts w:ascii="Calibri" w:hAnsi="Calibri" w:cs="Calibri"/>
        </w:rPr>
        <w:t xml:space="preserve"> года через форму электронной регистрации </w:t>
      </w:r>
      <w:hyperlink r:id="rId20" w:history="1">
        <w:r w:rsidR="00495B64" w:rsidRPr="00495B64">
          <w:rPr>
            <w:rStyle w:val="a6"/>
            <w:rFonts w:ascii="Calibri" w:hAnsi="Calibri" w:cs="Calibri"/>
            <w:color w:val="auto"/>
          </w:rPr>
          <w:t>https://forms.gle/jPMjSoPEL6ab9nCn9</w:t>
        </w:r>
      </w:hyperlink>
      <w:r w:rsidR="00495B64" w:rsidRPr="00495B64">
        <w:rPr>
          <w:rFonts w:ascii="Calibri" w:hAnsi="Calibri" w:cs="Calibri"/>
        </w:rPr>
        <w:t>.</w:t>
      </w:r>
    </w:p>
    <w:p w14:paraId="19776333" w14:textId="77777777" w:rsidR="00CB1EF0" w:rsidRPr="00D4399D" w:rsidRDefault="00CB1EF0" w:rsidP="00CB1EF0">
      <w:pPr>
        <w:spacing w:after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Ссылка для мобильных устройств:</w:t>
      </w:r>
    </w:p>
    <w:p w14:paraId="14255D78" w14:textId="77777777" w:rsidR="00CB1EF0" w:rsidRPr="00226450" w:rsidRDefault="00495B64" w:rsidP="00CB1EF0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 wp14:anchorId="2FA54214" wp14:editId="71E4BEB9">
            <wp:extent cx="1440816" cy="1440000"/>
            <wp:effectExtent l="19050" t="0" r="698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F7212" w14:textId="77777777" w:rsidR="00CB1EF0" w:rsidRPr="00D4399D" w:rsidRDefault="00CB1EF0" w:rsidP="00CB1EF0">
      <w:pPr>
        <w:spacing w:before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Спортсменкам, не подавшим предварительную заявку, участие в спортивных соревнованиях не гарантируется.</w:t>
      </w:r>
    </w:p>
    <w:p w14:paraId="4C48268E" w14:textId="77777777" w:rsidR="00CB1EF0" w:rsidRPr="00D4399D" w:rsidRDefault="00CB1EF0" w:rsidP="00CB1EF0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Заявка на участие в спортивных соревнованиях (приложение № 1), представляются в комиссию по допуску в 1 (одном) экземпляре при официальной регистрации участниц. К заявке прилагаются следующие документы на каждую спортсменку:</w:t>
      </w:r>
    </w:p>
    <w:p w14:paraId="06FC05E8" w14:textId="77777777"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паспорт гражданина Российской Федерации или свидетельство о рождении – для спортсменок, не достигших 14 лет (проверяется и возвращается);</w:t>
      </w:r>
    </w:p>
    <w:p w14:paraId="0D7B537A" w14:textId="77777777"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анкету участницы (приложение № 2, заполняется лично во время работы комиссии по допуску);</w:t>
      </w:r>
    </w:p>
    <w:p w14:paraId="4F3E19A7" w14:textId="77777777"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документ, подтверждающий отсутствие медицинских противопоказаний для участия в данных спортивных соревнованиях (проверяется и возвращается);</w:t>
      </w:r>
    </w:p>
    <w:p w14:paraId="1C6B0D90" w14:textId="77777777"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14:paraId="51F40462" w14:textId="77777777"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полис обязательного медицинского страхования (проверяется и возвращается);</w:t>
      </w:r>
    </w:p>
    <w:p w14:paraId="195910DA" w14:textId="77777777" w:rsidR="00CB1EF0" w:rsidRPr="00D4399D" w:rsidRDefault="00CB1EF0" w:rsidP="0065796D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полис страхования жизни и здоровья от несчастных случаев (проверяется и возвращается).</w:t>
      </w:r>
    </w:p>
    <w:p w14:paraId="08E8283B" w14:textId="77777777" w:rsidR="00CB1EF0" w:rsidRPr="00D4399D" w:rsidRDefault="00CB1EF0" w:rsidP="0065796D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Представители, тренеры и участницы несут персональную ответственность за подлинность документов, представляемых в комиссию по допуску.</w:t>
      </w:r>
    </w:p>
    <w:p w14:paraId="4D5C1947" w14:textId="77777777" w:rsidR="00CB1EF0" w:rsidRPr="00D4399D" w:rsidRDefault="00CB1EF0" w:rsidP="00CB1EF0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Спортсменка, решившая не участвовать в спортивных соревнованиях после прохождения предварительной регистрации, обязана поставить в известность организаторов о своем решении. </w:t>
      </w:r>
    </w:p>
    <w:p w14:paraId="61429B52" w14:textId="77777777" w:rsidR="00E13369" w:rsidRDefault="00CB1EF0" w:rsidP="007F767A">
      <w:pPr>
        <w:ind w:firstLine="708"/>
        <w:jc w:val="both"/>
        <w:rPr>
          <w:rFonts w:ascii="Calibri" w:hAnsi="Calibri" w:cstheme="minorHAnsi"/>
          <w:b/>
        </w:rPr>
      </w:pPr>
      <w:r w:rsidRPr="00D4399D">
        <w:rPr>
          <w:rFonts w:ascii="Calibri" w:hAnsi="Calibri" w:cs="Calibri"/>
        </w:rPr>
        <w:t>Окончательное решение о допуске спортсменов к спортивным соревнованиям принимается комиссией по допуску.</w:t>
      </w:r>
      <w:r w:rsidR="00E13369">
        <w:br w:type="page"/>
      </w:r>
    </w:p>
    <w:p w14:paraId="534D9385" w14:textId="77777777" w:rsidR="00A07F28" w:rsidRPr="0028582D" w:rsidRDefault="00A07F28" w:rsidP="00A723BD">
      <w:pPr>
        <w:pStyle w:val="a"/>
        <w:ind w:left="142" w:hanging="142"/>
      </w:pPr>
      <w:r w:rsidRPr="0028582D">
        <w:lastRenderedPageBreak/>
        <w:t>УСЛОВИЯ ПОДВЕДЕНИЯ ИТОГОВ</w:t>
      </w:r>
    </w:p>
    <w:p w14:paraId="62214362" w14:textId="77777777" w:rsidR="0045599C" w:rsidRPr="0045599C" w:rsidRDefault="0045599C" w:rsidP="0045599C">
      <w:pPr>
        <w:ind w:firstLine="708"/>
        <w:jc w:val="both"/>
        <w:rPr>
          <w:rFonts w:ascii="Calibri" w:hAnsi="Calibri" w:cs="Calibri"/>
        </w:rPr>
      </w:pPr>
      <w:r w:rsidRPr="0045599C">
        <w:rPr>
          <w:rFonts w:ascii="Calibri" w:hAnsi="Calibri" w:cs="Calibri"/>
        </w:rPr>
        <w:t>Места в спортивных соревнованиях определяются по сумме набранных очков.</w:t>
      </w:r>
    </w:p>
    <w:p w14:paraId="31230049" w14:textId="77777777" w:rsidR="0045599C" w:rsidRPr="0045599C" w:rsidRDefault="0045599C" w:rsidP="0045599C">
      <w:pPr>
        <w:ind w:firstLine="708"/>
        <w:jc w:val="both"/>
        <w:rPr>
          <w:rFonts w:ascii="Calibri" w:hAnsi="Calibri" w:cs="Calibri"/>
        </w:rPr>
      </w:pPr>
      <w:r w:rsidRPr="0045599C">
        <w:rPr>
          <w:rFonts w:ascii="Calibri" w:hAnsi="Calibri" w:cs="Calibri"/>
        </w:rPr>
        <w:t>Победителями и призерами считаются участники, набравшие наибольшее количество очков.</w:t>
      </w:r>
    </w:p>
    <w:p w14:paraId="26CEC9C3" w14:textId="77777777" w:rsidR="0045599C" w:rsidRDefault="0045599C" w:rsidP="0045599C">
      <w:pPr>
        <w:ind w:firstLine="708"/>
        <w:jc w:val="both"/>
        <w:rPr>
          <w:rFonts w:ascii="Calibri" w:hAnsi="Calibri" w:cs="Calibri"/>
        </w:rPr>
      </w:pPr>
      <w:r w:rsidRPr="0045599C">
        <w:rPr>
          <w:rFonts w:ascii="Calibri" w:hAnsi="Calibri" w:cs="Calibri"/>
        </w:rPr>
        <w:t>В случае равенства очков у двух и более участников места определяются по дополнительным показателям в порядке убывания значимости:</w:t>
      </w:r>
    </w:p>
    <w:p w14:paraId="661EFE20" w14:textId="77777777" w:rsidR="00901A21" w:rsidRPr="005703D2" w:rsidRDefault="00901A21" w:rsidP="0045599C">
      <w:pPr>
        <w:ind w:firstLine="708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 xml:space="preserve">1) усеченный коэффициент </w:t>
      </w:r>
      <w:proofErr w:type="spellStart"/>
      <w:r w:rsidRPr="005703D2">
        <w:rPr>
          <w:rFonts w:ascii="Calibri" w:hAnsi="Calibri" w:cs="Calibri"/>
        </w:rPr>
        <w:t>Бухгольца</w:t>
      </w:r>
      <w:proofErr w:type="spellEnd"/>
      <w:r w:rsidRPr="005703D2">
        <w:rPr>
          <w:rFonts w:ascii="Calibri" w:hAnsi="Calibri" w:cs="Calibri"/>
        </w:rPr>
        <w:t xml:space="preserve"> (без одного худшего результата);</w:t>
      </w:r>
    </w:p>
    <w:p w14:paraId="4E080BFB" w14:textId="77777777" w:rsidR="00901A21" w:rsidRPr="005703D2" w:rsidRDefault="00901A21" w:rsidP="00901A21">
      <w:pPr>
        <w:ind w:firstLine="708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 xml:space="preserve">2) коэффициент </w:t>
      </w:r>
      <w:proofErr w:type="spellStart"/>
      <w:r w:rsidRPr="005703D2">
        <w:rPr>
          <w:rFonts w:ascii="Calibri" w:hAnsi="Calibri" w:cs="Calibri"/>
        </w:rPr>
        <w:t>Бухгольца</w:t>
      </w:r>
      <w:proofErr w:type="spellEnd"/>
      <w:r w:rsidRPr="005703D2">
        <w:rPr>
          <w:rFonts w:ascii="Calibri" w:hAnsi="Calibri" w:cs="Calibri"/>
        </w:rPr>
        <w:t>;</w:t>
      </w:r>
    </w:p>
    <w:p w14:paraId="25C08DC7" w14:textId="77777777" w:rsidR="00901A21" w:rsidRPr="005703D2" w:rsidRDefault="00901A21" w:rsidP="00901A21">
      <w:pPr>
        <w:ind w:firstLine="708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>3) большее число побед;</w:t>
      </w:r>
    </w:p>
    <w:p w14:paraId="670BCCDA" w14:textId="77777777" w:rsidR="00901A21" w:rsidRPr="005703D2" w:rsidRDefault="00901A21" w:rsidP="00901A21">
      <w:pPr>
        <w:spacing w:after="120"/>
        <w:ind w:firstLine="709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>4) результат личной встречи игроков, находящихся в одной очковой группе (при условии, что все игроки сыграли между собой).</w:t>
      </w:r>
    </w:p>
    <w:p w14:paraId="4ABEC4ED" w14:textId="77777777" w:rsidR="004A53DE" w:rsidRPr="00D4399D" w:rsidRDefault="004A53DE" w:rsidP="000D5C7B">
      <w:pPr>
        <w:spacing w:after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В случае равенства очков и всех дополнительных показателей при дележе мест зачетные очки и денежные призы делятся, медали и кубок – по жребию.</w:t>
      </w:r>
    </w:p>
    <w:p w14:paraId="139589FF" w14:textId="77777777" w:rsidR="004A53DE" w:rsidRPr="00D4399D" w:rsidRDefault="004A53DE" w:rsidP="004341EA">
      <w:pPr>
        <w:ind w:firstLine="709"/>
        <w:jc w:val="both"/>
        <w:outlineLvl w:val="0"/>
        <w:rPr>
          <w:rFonts w:ascii="Calibri" w:hAnsi="Calibri" w:cs="Calibri"/>
          <w:b/>
        </w:rPr>
      </w:pPr>
      <w:r w:rsidRPr="00D4399D">
        <w:rPr>
          <w:rFonts w:ascii="Calibri" w:hAnsi="Calibri" w:cs="Calibri"/>
          <w:b/>
        </w:rPr>
        <w:t xml:space="preserve">Условия выхода в финальный этап </w:t>
      </w:r>
      <w:r w:rsidR="00191E58" w:rsidRPr="00D4399D">
        <w:rPr>
          <w:rFonts w:ascii="Calibri" w:hAnsi="Calibri" w:cs="Calibri"/>
          <w:b/>
        </w:rPr>
        <w:t>Кубка России среди женщин</w:t>
      </w:r>
      <w:r w:rsidRPr="00D4399D">
        <w:rPr>
          <w:rFonts w:ascii="Calibri" w:hAnsi="Calibri" w:cs="Calibri"/>
          <w:b/>
        </w:rPr>
        <w:t>.</w:t>
      </w:r>
    </w:p>
    <w:p w14:paraId="6ADBC391" w14:textId="77777777" w:rsidR="004A53DE" w:rsidRPr="00D4399D" w:rsidRDefault="004A53DE" w:rsidP="004A53DE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 участию в Финале допускаются спортсменки, имеющие гражданство РФ</w:t>
      </w:r>
      <w:r w:rsidR="006C1F96">
        <w:rPr>
          <w:rFonts w:ascii="Calibri" w:hAnsi="Calibri" w:cs="Calibri"/>
        </w:rPr>
        <w:t xml:space="preserve"> </w:t>
      </w:r>
      <w:bookmarkStart w:id="6" w:name="_Hlk153971549"/>
      <w:r w:rsidR="006C1F96" w:rsidRPr="0029239E">
        <w:rPr>
          <w:rFonts w:ascii="Calibri" w:hAnsi="Calibri" w:cs="Calibri"/>
        </w:rPr>
        <w:t>и представляющие в рейтинг-листе ФИДЕ Российскую Федерацию (аббревиатура в рейтинг-листе – RUS или FID)</w:t>
      </w:r>
      <w:bookmarkEnd w:id="6"/>
      <w:r w:rsidRPr="00D4399D">
        <w:rPr>
          <w:rFonts w:ascii="Calibri" w:hAnsi="Calibri" w:cs="Calibri"/>
        </w:rPr>
        <w:t>. Участницы Финала определяются на основе данных, полученных ФШР от организаторов турниров-этапов. При определении участниц Финала зачетные очки, набранные спортсменками на всех этапах, суммируются. Если спортсменки набрали равное число очков, то подсчитывается среднее число очков, завоеванных каждой из них за один турнир-этап. Преимущество получает более высокий показатель. В случае равенства этого показателя преимущество получает спортсменка, занявшая более высокое место в отдельном турнире-этапе.</w:t>
      </w:r>
    </w:p>
    <w:p w14:paraId="0BEA79E8" w14:textId="77777777" w:rsidR="004A53DE" w:rsidRPr="00D4399D" w:rsidRDefault="004A53DE" w:rsidP="004A53DE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 участию в Финале допускаются 7 спортсменок, набравших максимальное количество очков на турнирах-этапах Кубка (далее – основные участницы), и одна спортсменка по решению тренерского совета ФШР.</w:t>
      </w:r>
    </w:p>
    <w:p w14:paraId="3D535FDF" w14:textId="77777777" w:rsidR="004A53DE" w:rsidRPr="00D4399D" w:rsidRDefault="004A53DE" w:rsidP="000D5C7B">
      <w:pPr>
        <w:spacing w:after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В случае отказа кого-либо из основных участниц, кандидатский список формируется по решению тренерского совета ФШР.</w:t>
      </w:r>
    </w:p>
    <w:p w14:paraId="4291B665" w14:textId="77777777" w:rsidR="004A53DE" w:rsidRPr="00D4399D" w:rsidRDefault="004A53DE" w:rsidP="004341EA">
      <w:pPr>
        <w:ind w:firstLine="709"/>
        <w:jc w:val="both"/>
        <w:outlineLvl w:val="0"/>
        <w:rPr>
          <w:rFonts w:ascii="Calibri" w:hAnsi="Calibri" w:cs="Calibri"/>
          <w:b/>
        </w:rPr>
      </w:pPr>
      <w:r w:rsidRPr="00D4399D">
        <w:rPr>
          <w:rFonts w:ascii="Calibri" w:hAnsi="Calibri" w:cs="Calibri"/>
          <w:b/>
        </w:rPr>
        <w:t>Условия присвоения зачетных очков.</w:t>
      </w:r>
    </w:p>
    <w:p w14:paraId="6B0F05FF" w14:textId="77777777" w:rsidR="004A53DE" w:rsidRPr="00D4399D" w:rsidRDefault="004A53DE" w:rsidP="004A53DE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Зачетные очки за участие в </w:t>
      </w:r>
      <w:r w:rsidR="00C078B8">
        <w:rPr>
          <w:rFonts w:ascii="Calibri" w:hAnsi="Calibri" w:cs="Calibri"/>
        </w:rPr>
        <w:t>с</w:t>
      </w:r>
      <w:r w:rsidR="00191E58" w:rsidRPr="00D4399D">
        <w:rPr>
          <w:rFonts w:ascii="Calibri" w:hAnsi="Calibri" w:cs="Calibri"/>
        </w:rPr>
        <w:t>оревновании</w:t>
      </w:r>
      <w:r w:rsidR="00C078B8">
        <w:rPr>
          <w:rFonts w:ascii="Calibri" w:hAnsi="Calibri" w:cs="Calibri"/>
        </w:rPr>
        <w:t xml:space="preserve"> начисляются в соответствии с </w:t>
      </w:r>
      <w:hyperlink r:id="rId22" w:history="1">
        <w:r w:rsidR="00C95F4C" w:rsidRPr="00C95F4C">
          <w:rPr>
            <w:rStyle w:val="a6"/>
            <w:rFonts w:ascii="Calibri" w:hAnsi="Calibri" w:cs="Calibri"/>
          </w:rPr>
          <w:t>П</w:t>
        </w:r>
        <w:r w:rsidRPr="00C95F4C">
          <w:rPr>
            <w:rStyle w:val="a6"/>
            <w:rFonts w:ascii="Calibri" w:hAnsi="Calibri" w:cs="Calibri"/>
          </w:rPr>
          <w:t>оложением</w:t>
        </w:r>
      </w:hyperlink>
      <w:r w:rsidRPr="00D4399D">
        <w:rPr>
          <w:rFonts w:ascii="Calibri" w:hAnsi="Calibri" w:cs="Calibri"/>
        </w:rPr>
        <w:t xml:space="preserve"> спортивных соревнованиях на </w:t>
      </w:r>
      <w:r w:rsidR="00D822A0">
        <w:rPr>
          <w:rFonts w:ascii="Calibri" w:hAnsi="Calibri" w:cs="Calibri"/>
        </w:rPr>
        <w:t xml:space="preserve">Кубок России </w:t>
      </w:r>
      <w:r w:rsidR="00202F3C">
        <w:rPr>
          <w:rFonts w:ascii="Calibri" w:hAnsi="Calibri" w:cs="Calibri"/>
        </w:rPr>
        <w:t>2024</w:t>
      </w:r>
      <w:r w:rsidRPr="00D4399D">
        <w:rPr>
          <w:rFonts w:ascii="Calibri" w:hAnsi="Calibri" w:cs="Calibri"/>
        </w:rPr>
        <w:t xml:space="preserve"> года по шахматам среди </w:t>
      </w:r>
      <w:r w:rsidR="003C3A58" w:rsidRPr="00D4399D">
        <w:rPr>
          <w:rFonts w:ascii="Calibri" w:hAnsi="Calibri" w:cs="Calibri"/>
        </w:rPr>
        <w:t>женщин</w:t>
      </w:r>
      <w:r w:rsidRPr="00D4399D">
        <w:rPr>
          <w:rFonts w:ascii="Calibri" w:hAnsi="Calibri" w:cs="Calibri"/>
        </w:rPr>
        <w:t>.</w:t>
      </w:r>
    </w:p>
    <w:p w14:paraId="3A660884" w14:textId="77777777"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Зачетные очки начисляются только участницам, имеющим гражданство РФ</w:t>
      </w:r>
      <w:r w:rsidR="006C1F96">
        <w:rPr>
          <w:rFonts w:ascii="Calibri" w:hAnsi="Calibri" w:cs="Calibri"/>
        </w:rPr>
        <w:t xml:space="preserve"> </w:t>
      </w:r>
      <w:r w:rsidR="006C1F96" w:rsidRPr="0029239E">
        <w:rPr>
          <w:rFonts w:ascii="Calibri" w:hAnsi="Calibri" w:cs="Calibri"/>
        </w:rPr>
        <w:t>и представляющи</w:t>
      </w:r>
      <w:r w:rsidR="006C1F96">
        <w:rPr>
          <w:rFonts w:ascii="Calibri" w:hAnsi="Calibri" w:cs="Calibri"/>
        </w:rPr>
        <w:t>м</w:t>
      </w:r>
      <w:r w:rsidR="006C1F96" w:rsidRPr="0029239E">
        <w:rPr>
          <w:rFonts w:ascii="Calibri" w:hAnsi="Calibri" w:cs="Calibri"/>
        </w:rPr>
        <w:t xml:space="preserve"> в рейтинг-листе ФИДЕ Российскую Федерацию (аббревиатура в рейтинг-листе – RUS или FID)</w:t>
      </w:r>
      <w:r w:rsidRPr="00D4399D">
        <w:rPr>
          <w:rFonts w:ascii="Calibri" w:hAnsi="Calibri" w:cs="Calibri"/>
        </w:rPr>
        <w:t>.</w:t>
      </w:r>
    </w:p>
    <w:p w14:paraId="7761739C" w14:textId="77777777" w:rsidR="004A53DE" w:rsidRPr="00D4399D" w:rsidRDefault="003C3A58" w:rsidP="0065796D">
      <w:pPr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Участие в турнире иностранных спортсменок не влияет на распределение зачетных очков.</w:t>
      </w:r>
    </w:p>
    <w:p w14:paraId="709D28B2" w14:textId="77777777" w:rsidR="003C3A58" w:rsidRPr="00D4399D" w:rsidRDefault="003C3A58" w:rsidP="004341EA">
      <w:pPr>
        <w:ind w:firstLine="709"/>
        <w:jc w:val="both"/>
        <w:outlineLvl w:val="0"/>
        <w:rPr>
          <w:rFonts w:ascii="Calibri" w:hAnsi="Calibri" w:cs="Calibri"/>
          <w:b/>
        </w:rPr>
      </w:pPr>
      <w:r w:rsidRPr="00D4399D">
        <w:rPr>
          <w:rFonts w:ascii="Calibri" w:hAnsi="Calibri" w:cs="Calibri"/>
          <w:b/>
        </w:rPr>
        <w:t>Сроки представления ШК «Вертикаль» итоговых протоколов и отчетов.</w:t>
      </w:r>
    </w:p>
    <w:p w14:paraId="582F2CC6" w14:textId="77777777" w:rsidR="00D822A0" w:rsidRPr="005703D2" w:rsidRDefault="00D822A0" w:rsidP="00D822A0">
      <w:pPr>
        <w:ind w:firstLine="708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>В течение 10 календарных дней по окончании спортивных соревнований, организаторы обязаны прислать в ФШР на e-</w:t>
      </w:r>
      <w:proofErr w:type="spellStart"/>
      <w:r w:rsidRPr="005703D2">
        <w:rPr>
          <w:rFonts w:ascii="Calibri" w:hAnsi="Calibri" w:cs="Calibri"/>
        </w:rPr>
        <w:t>mail</w:t>
      </w:r>
      <w:proofErr w:type="spellEnd"/>
      <w:r w:rsidRPr="005703D2">
        <w:rPr>
          <w:rFonts w:ascii="Calibri" w:hAnsi="Calibri" w:cs="Calibri"/>
        </w:rPr>
        <w:t xml:space="preserve"> </w:t>
      </w:r>
      <w:hyperlink r:id="rId23" w:history="1">
        <w:r w:rsidRPr="005703D2">
          <w:rPr>
            <w:rStyle w:val="a6"/>
            <w:rFonts w:ascii="Calibri" w:hAnsi="Calibri" w:cs="Calibri"/>
            <w:color w:val="auto"/>
          </w:rPr>
          <w:t>agafonova@ruchess.ru</w:t>
        </w:r>
      </w:hyperlink>
      <w:r w:rsidRPr="005703D2">
        <w:rPr>
          <w:rFonts w:ascii="Calibri" w:hAnsi="Calibri" w:cs="Calibri"/>
        </w:rPr>
        <w:t xml:space="preserve"> следующие документы, заверенные печатью и подписью главного судьи: судейский отчет, турнирные таблицы</w:t>
      </w:r>
      <w:r w:rsidR="006C1F96">
        <w:rPr>
          <w:rFonts w:ascii="Calibri" w:hAnsi="Calibri" w:cs="Calibri"/>
        </w:rPr>
        <w:t xml:space="preserve"> (установленного образца)</w:t>
      </w:r>
      <w:r w:rsidRPr="005703D2">
        <w:rPr>
          <w:rFonts w:ascii="Calibri" w:hAnsi="Calibri" w:cs="Calibri"/>
        </w:rPr>
        <w:t xml:space="preserve">, справку о составе судейской коллегии, справку о количественном составе субъектов Российской федерации, принявших участие в Кубке, а также таблицы с данными </w:t>
      </w:r>
      <w:r>
        <w:rPr>
          <w:rFonts w:ascii="Calibri" w:hAnsi="Calibri" w:cs="Calibri"/>
        </w:rPr>
        <w:t>участниц</w:t>
      </w:r>
      <w:r w:rsidRPr="005703D2">
        <w:rPr>
          <w:rFonts w:ascii="Calibri" w:hAnsi="Calibri" w:cs="Calibri"/>
        </w:rPr>
        <w:t>, получающих зачетные кубковые очки.</w:t>
      </w:r>
    </w:p>
    <w:p w14:paraId="24D5885D" w14:textId="77777777" w:rsidR="00D822A0" w:rsidRPr="005703D2" w:rsidRDefault="00D822A0" w:rsidP="00D822A0">
      <w:pPr>
        <w:ind w:firstLine="708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 xml:space="preserve">Все претензии, касающиеся начисления очков и определения статуса турнира-этапа, принимаются в письменном виде по адресу </w:t>
      </w:r>
      <w:hyperlink r:id="rId24" w:history="1">
        <w:r w:rsidRPr="005703D2">
          <w:rPr>
            <w:rStyle w:val="a6"/>
            <w:rFonts w:ascii="Calibri" w:hAnsi="Calibri" w:cs="Calibri"/>
            <w:color w:val="auto"/>
          </w:rPr>
          <w:t>agafonova@ruchess.ru</w:t>
        </w:r>
      </w:hyperlink>
      <w:r w:rsidRPr="005703D2">
        <w:rPr>
          <w:rFonts w:ascii="Calibri" w:hAnsi="Calibri" w:cs="Calibri"/>
        </w:rPr>
        <w:t xml:space="preserve"> в течение 10 календарных дней с момента публикации итогов турнира-этапа на сайте ФШР.</w:t>
      </w:r>
    </w:p>
    <w:p w14:paraId="2EDD28DC" w14:textId="77777777" w:rsidR="00D822A0" w:rsidRPr="005703D2" w:rsidRDefault="00D822A0" w:rsidP="00D822A0">
      <w:pPr>
        <w:ind w:firstLine="708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>Организаторы обязаны опубликовать на официальном сайте соревнования:</w:t>
      </w:r>
    </w:p>
    <w:p w14:paraId="757547ED" w14:textId="77777777" w:rsidR="00D822A0" w:rsidRPr="005703D2" w:rsidRDefault="00D822A0" w:rsidP="00D822A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lastRenderedPageBreak/>
        <w:t xml:space="preserve">итоговые таблицы прошедшего этапа Кубка России среди </w:t>
      </w:r>
      <w:r>
        <w:rPr>
          <w:rFonts w:ascii="Calibri" w:hAnsi="Calibri" w:cs="Calibri"/>
        </w:rPr>
        <w:t>женщин</w:t>
      </w:r>
      <w:r w:rsidRPr="005703D2">
        <w:rPr>
          <w:rFonts w:ascii="Calibri" w:hAnsi="Calibri" w:cs="Calibri"/>
        </w:rPr>
        <w:t xml:space="preserve"> с указанием годов рождения </w:t>
      </w:r>
      <w:r>
        <w:rPr>
          <w:rFonts w:ascii="Calibri" w:hAnsi="Calibri" w:cs="Calibri"/>
        </w:rPr>
        <w:t>участниц</w:t>
      </w:r>
      <w:r w:rsidRPr="005703D2">
        <w:rPr>
          <w:rFonts w:ascii="Calibri" w:hAnsi="Calibri" w:cs="Calibri"/>
        </w:rPr>
        <w:t xml:space="preserve"> и представляемых ими субъектов в течение 10 календарных дней по окончании спортивных соревнований;</w:t>
      </w:r>
    </w:p>
    <w:p w14:paraId="2F553E4B" w14:textId="77777777" w:rsidR="00D822A0" w:rsidRPr="005703D2" w:rsidRDefault="00D822A0" w:rsidP="00D822A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>справки о составе и квалификации судейской коллегии;</w:t>
      </w:r>
    </w:p>
    <w:p w14:paraId="74438C00" w14:textId="77777777" w:rsidR="00D822A0" w:rsidRPr="005703D2" w:rsidRDefault="00D822A0" w:rsidP="00D822A0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>справки о количестве субъектов.</w:t>
      </w:r>
    </w:p>
    <w:p w14:paraId="5E5EC426" w14:textId="77777777"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Предоставить в ФШР фотоотчет о турнире (по возможности не менее 15 фотографий</w:t>
      </w:r>
      <w:r w:rsidR="006C1F96">
        <w:rPr>
          <w:rFonts w:ascii="Calibri" w:hAnsi="Calibri" w:cs="Calibri"/>
        </w:rPr>
        <w:t xml:space="preserve">, </w:t>
      </w:r>
      <w:r w:rsidR="006C1F96" w:rsidRPr="00E82102">
        <w:rPr>
          <w:rFonts w:ascii="Calibri" w:hAnsi="Calibri" w:cs="Calibri"/>
        </w:rPr>
        <w:t>в том числе фото, с согласованными рекламными материалами с лого ФШР и/или партнеров ФШР</w:t>
      </w:r>
      <w:r w:rsidRPr="00D4399D">
        <w:rPr>
          <w:rFonts w:ascii="Calibri" w:hAnsi="Calibri" w:cs="Calibri"/>
        </w:rPr>
        <w:t>).</w:t>
      </w:r>
    </w:p>
    <w:p w14:paraId="7497D239" w14:textId="77777777"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Предоставить финансовый отчет в ФШР в срок не позднее 30 календарных дней со дня окончания турнира:</w:t>
      </w:r>
    </w:p>
    <w:p w14:paraId="7F68CE89" w14:textId="77777777" w:rsidR="003C3A58" w:rsidRPr="00D4399D" w:rsidRDefault="003C3A58" w:rsidP="003C3A5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количество собра</w:t>
      </w:r>
      <w:r w:rsidR="00C078B8">
        <w:rPr>
          <w:rFonts w:ascii="Calibri" w:hAnsi="Calibri" w:cs="Calibri"/>
        </w:rPr>
        <w:t>нных взносов, в соответствии с п</w:t>
      </w:r>
      <w:r w:rsidRPr="00D4399D">
        <w:rPr>
          <w:rFonts w:ascii="Calibri" w:hAnsi="Calibri" w:cs="Calibri"/>
        </w:rPr>
        <w:t>оложением;</w:t>
      </w:r>
    </w:p>
    <w:p w14:paraId="72C86B75" w14:textId="77777777" w:rsidR="003C3A58" w:rsidRPr="00D4399D" w:rsidRDefault="003C3A58" w:rsidP="003C3A5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ведомость выдачи денежных призов.</w:t>
      </w:r>
    </w:p>
    <w:p w14:paraId="0DCF53EE" w14:textId="77777777" w:rsidR="00191E58" w:rsidRPr="0028582D" w:rsidRDefault="00191E58" w:rsidP="00A723BD">
      <w:pPr>
        <w:pStyle w:val="a"/>
        <w:ind w:left="142" w:hanging="142"/>
      </w:pPr>
      <w:r w:rsidRPr="0028582D">
        <w:t>НАГРАЖДЕНИЕ ПОБЕДИТЕЛЕЙ, ПРИЗЕРОВ</w:t>
      </w:r>
    </w:p>
    <w:p w14:paraId="65D37EA4" w14:textId="77777777" w:rsidR="00191E58" w:rsidRPr="00D4399D" w:rsidRDefault="00191E58" w:rsidP="00191E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Победитель турнира награждается кубком, грамотой, медалью и денежным призом. Призеры награждаются грамотами, медалями и денежными призами.</w:t>
      </w:r>
    </w:p>
    <w:p w14:paraId="7DAE47B8" w14:textId="77777777" w:rsidR="00191E58" w:rsidRPr="00D4399D" w:rsidRDefault="00191E58" w:rsidP="00191E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Награждение производит</w:t>
      </w:r>
      <w:r w:rsidR="00C078B8">
        <w:rPr>
          <w:rFonts w:ascii="Calibri" w:hAnsi="Calibri" w:cs="Calibri"/>
        </w:rPr>
        <w:t>ся во время церемонии закрытия с</w:t>
      </w:r>
      <w:r w:rsidRPr="00D4399D">
        <w:rPr>
          <w:rFonts w:ascii="Calibri" w:hAnsi="Calibri" w:cs="Calibri"/>
        </w:rPr>
        <w:t>оревнования. Победители и призеры, отсутствующие на церемонии закрытия соревнования, могут получить призы только по согласованию с оргкомитетом. Распределение призового фонда каждого турнира объявляется оргкомитетом не позднее начала третьего тура</w:t>
      </w:r>
    </w:p>
    <w:p w14:paraId="22025E7F" w14:textId="77777777" w:rsidR="00191E58" w:rsidRPr="00D4399D" w:rsidRDefault="00191E58" w:rsidP="00191E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Могут устанавливаться дополнительные призы спонсорами и другими организациями.</w:t>
      </w:r>
    </w:p>
    <w:p w14:paraId="4FF00354" w14:textId="77777777" w:rsidR="00203673" w:rsidRDefault="00C078B8" w:rsidP="006C1F96">
      <w:pPr>
        <w:widowControl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Призовой фонд с</w:t>
      </w:r>
      <w:r w:rsidR="00CA5F5D">
        <w:rPr>
          <w:rFonts w:ascii="Calibri" w:hAnsi="Calibri" w:cs="Calibri"/>
        </w:rPr>
        <w:t xml:space="preserve">оревнования составляет </w:t>
      </w:r>
      <w:r w:rsidR="00093E66">
        <w:rPr>
          <w:rFonts w:ascii="Calibri" w:hAnsi="Calibri" w:cs="Calibri"/>
        </w:rPr>
        <w:t>60</w:t>
      </w:r>
      <w:r w:rsidR="00191E58" w:rsidRPr="00D4399D">
        <w:rPr>
          <w:rFonts w:ascii="Calibri" w:hAnsi="Calibri" w:cs="Calibri"/>
        </w:rPr>
        <w:t>0</w:t>
      </w:r>
      <w:r w:rsidR="006C1F96">
        <w:rPr>
          <w:rFonts w:ascii="Calibri" w:hAnsi="Calibri" w:cs="Calibri"/>
        </w:rPr>
        <w:t xml:space="preserve"> </w:t>
      </w:r>
      <w:r w:rsidR="00191E58" w:rsidRPr="00D4399D">
        <w:rPr>
          <w:rFonts w:ascii="Calibri" w:hAnsi="Calibri" w:cs="Calibri"/>
        </w:rPr>
        <w:t xml:space="preserve">000 </w:t>
      </w:r>
      <w:r w:rsidR="006C1F96">
        <w:rPr>
          <w:rFonts w:ascii="Calibri" w:hAnsi="Calibri" w:cs="Calibri"/>
        </w:rPr>
        <w:t xml:space="preserve">(шестьсот тысяч) </w:t>
      </w:r>
      <w:r w:rsidR="00191E58" w:rsidRPr="00D4399D">
        <w:rPr>
          <w:rFonts w:ascii="Calibri" w:hAnsi="Calibri" w:cs="Calibri"/>
        </w:rPr>
        <w:t>рублей.</w:t>
      </w:r>
    </w:p>
    <w:p w14:paraId="45BC9B83" w14:textId="77777777" w:rsidR="006C1F96" w:rsidRDefault="006C1F96" w:rsidP="006C1F96">
      <w:pPr>
        <w:widowControl w:val="0"/>
        <w:ind w:firstLine="708"/>
        <w:jc w:val="both"/>
        <w:rPr>
          <w:rFonts w:ascii="Calibri" w:hAnsi="Calibri" w:cs="Calibri"/>
          <w:b/>
        </w:rPr>
      </w:pPr>
    </w:p>
    <w:p w14:paraId="6FA6BCF0" w14:textId="2A4A8C98" w:rsidR="00191E58" w:rsidRDefault="00191E58" w:rsidP="004341EA">
      <w:pPr>
        <w:widowControl w:val="0"/>
        <w:spacing w:after="120"/>
        <w:ind w:left="709"/>
        <w:jc w:val="both"/>
        <w:outlineLvl w:val="0"/>
        <w:rPr>
          <w:rFonts w:ascii="Calibri" w:hAnsi="Calibri" w:cs="Calibri"/>
          <w:b/>
        </w:rPr>
      </w:pPr>
      <w:r w:rsidRPr="003A2F42">
        <w:rPr>
          <w:rFonts w:ascii="Calibri" w:hAnsi="Calibri" w:cs="Calibri"/>
          <w:b/>
        </w:rPr>
        <w:t>Определение победительниц. Система распределения и выдачи призов</w:t>
      </w:r>
      <w:r w:rsidR="00D72928">
        <w:rPr>
          <w:rFonts w:ascii="Calibri" w:hAnsi="Calibri" w:cs="Calibri"/>
          <w:b/>
        </w:rPr>
        <w:t xml:space="preserve"> (в рублях)</w:t>
      </w:r>
    </w:p>
    <w:tbl>
      <w:tblPr>
        <w:tblStyle w:val="af9"/>
        <w:tblW w:w="9639" w:type="dxa"/>
        <w:jc w:val="center"/>
        <w:tblLook w:val="04A0" w:firstRow="1" w:lastRow="0" w:firstColumn="1" w:lastColumn="0" w:noHBand="0" w:noVBand="1"/>
      </w:tblPr>
      <w:tblGrid>
        <w:gridCol w:w="862"/>
        <w:gridCol w:w="1254"/>
        <w:gridCol w:w="1163"/>
        <w:gridCol w:w="1160"/>
        <w:gridCol w:w="1160"/>
        <w:gridCol w:w="1313"/>
        <w:gridCol w:w="1414"/>
        <w:gridCol w:w="1313"/>
      </w:tblGrid>
      <w:tr w:rsidR="00F63198" w14:paraId="1B98562B" w14:textId="77777777" w:rsidTr="00DF37DB">
        <w:trPr>
          <w:jc w:val="center"/>
        </w:trPr>
        <w:tc>
          <w:tcPr>
            <w:tcW w:w="862" w:type="dxa"/>
            <w:vMerge w:val="restart"/>
          </w:tcPr>
          <w:p w14:paraId="6AAB46E9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 w:rsidRPr="00133105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1254" w:type="dxa"/>
            <w:vMerge w:val="restart"/>
          </w:tcPr>
          <w:p w14:paraId="47CC3F12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 w:rsidRPr="00133105">
              <w:rPr>
                <w:rFonts w:asciiTheme="minorHAnsi" w:hAnsiTheme="minorHAnsi" w:cstheme="minorHAnsi"/>
              </w:rPr>
              <w:t>Основные призы</w:t>
            </w:r>
          </w:p>
        </w:tc>
        <w:tc>
          <w:tcPr>
            <w:tcW w:w="3483" w:type="dxa"/>
            <w:gridSpan w:val="3"/>
          </w:tcPr>
          <w:p w14:paraId="019C7AFF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Российский рейтинг</w:t>
            </w:r>
          </w:p>
        </w:tc>
        <w:tc>
          <w:tcPr>
            <w:tcW w:w="1313" w:type="dxa"/>
            <w:vMerge w:val="restart"/>
          </w:tcPr>
          <w:p w14:paraId="6B2739DD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 w:rsidRPr="00FF1C01">
              <w:rPr>
                <w:rFonts w:ascii="Calibri" w:hAnsi="Calibri" w:cs="Calibri"/>
              </w:rPr>
              <w:t xml:space="preserve">Участницы 2006 г.р. </w:t>
            </w:r>
            <w:r>
              <w:rPr>
                <w:rFonts w:ascii="Calibri" w:hAnsi="Calibri" w:cs="Calibri"/>
              </w:rPr>
              <w:br/>
            </w:r>
            <w:r w:rsidRPr="00FF1C01">
              <w:rPr>
                <w:rFonts w:ascii="Calibri" w:hAnsi="Calibri" w:cs="Calibri"/>
              </w:rPr>
              <w:t>и младше</w:t>
            </w:r>
          </w:p>
        </w:tc>
        <w:tc>
          <w:tcPr>
            <w:tcW w:w="1414" w:type="dxa"/>
            <w:vMerge w:val="restart"/>
          </w:tcPr>
          <w:p w14:paraId="5AE3BA16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 w:rsidRPr="00A231AB">
              <w:rPr>
                <w:rFonts w:ascii="Calibri" w:hAnsi="Calibri" w:cs="Calibri"/>
              </w:rPr>
              <w:t>Местные участни</w:t>
            </w:r>
            <w:r>
              <w:rPr>
                <w:rFonts w:ascii="Calibri" w:hAnsi="Calibri" w:cs="Calibri"/>
              </w:rPr>
              <w:t>цы*</w:t>
            </w:r>
          </w:p>
        </w:tc>
        <w:tc>
          <w:tcPr>
            <w:tcW w:w="1313" w:type="dxa"/>
            <w:vMerge w:val="restart"/>
          </w:tcPr>
          <w:p w14:paraId="6D66CB76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 w:rsidRPr="00A231AB">
              <w:rPr>
                <w:rFonts w:ascii="Calibri" w:hAnsi="Calibri" w:cs="Calibri"/>
              </w:rPr>
              <w:t xml:space="preserve">Участницы 1969 г.р. </w:t>
            </w:r>
            <w:r>
              <w:rPr>
                <w:rFonts w:ascii="Calibri" w:hAnsi="Calibri" w:cs="Calibri"/>
              </w:rPr>
              <w:br/>
            </w:r>
            <w:r w:rsidRPr="00A231AB">
              <w:rPr>
                <w:rFonts w:ascii="Calibri" w:hAnsi="Calibri" w:cs="Calibri"/>
              </w:rPr>
              <w:t>и старше</w:t>
            </w:r>
          </w:p>
        </w:tc>
      </w:tr>
      <w:tr w:rsidR="00F63198" w14:paraId="4448F7CF" w14:textId="77777777" w:rsidTr="00DF37DB">
        <w:trPr>
          <w:jc w:val="center"/>
        </w:trPr>
        <w:tc>
          <w:tcPr>
            <w:tcW w:w="862" w:type="dxa"/>
            <w:vMerge/>
          </w:tcPr>
          <w:p w14:paraId="3E2E8377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  <w:vMerge/>
          </w:tcPr>
          <w:p w14:paraId="19764FE3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</w:tcPr>
          <w:p w14:paraId="6AE38144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 w:rsidRPr="00FF1C01">
              <w:rPr>
                <w:rFonts w:ascii="Calibri" w:hAnsi="Calibri" w:cs="Calibri"/>
              </w:rPr>
              <w:t>2000 и менее</w:t>
            </w:r>
          </w:p>
        </w:tc>
        <w:tc>
          <w:tcPr>
            <w:tcW w:w="1160" w:type="dxa"/>
          </w:tcPr>
          <w:p w14:paraId="34E30AAF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2001-2150</w:t>
            </w:r>
          </w:p>
        </w:tc>
        <w:tc>
          <w:tcPr>
            <w:tcW w:w="1160" w:type="dxa"/>
          </w:tcPr>
          <w:p w14:paraId="051DB485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2151-2250</w:t>
            </w:r>
          </w:p>
        </w:tc>
        <w:tc>
          <w:tcPr>
            <w:tcW w:w="1313" w:type="dxa"/>
            <w:vMerge/>
          </w:tcPr>
          <w:p w14:paraId="5FA2F6BB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</w:tcPr>
          <w:p w14:paraId="09E0486B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3" w:type="dxa"/>
            <w:vMerge/>
          </w:tcPr>
          <w:p w14:paraId="7C46D43C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F63198" w14:paraId="03D8E406" w14:textId="77777777" w:rsidTr="00DF37DB">
        <w:trPr>
          <w:jc w:val="center"/>
        </w:trPr>
        <w:tc>
          <w:tcPr>
            <w:tcW w:w="862" w:type="dxa"/>
          </w:tcPr>
          <w:p w14:paraId="3E579D56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4" w:type="dxa"/>
          </w:tcPr>
          <w:p w14:paraId="423BBD9D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150 000</w:t>
            </w:r>
          </w:p>
        </w:tc>
        <w:tc>
          <w:tcPr>
            <w:tcW w:w="1163" w:type="dxa"/>
          </w:tcPr>
          <w:p w14:paraId="08E613EB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9 000</w:t>
            </w:r>
          </w:p>
        </w:tc>
        <w:tc>
          <w:tcPr>
            <w:tcW w:w="1160" w:type="dxa"/>
          </w:tcPr>
          <w:p w14:paraId="7D96D6B7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9 000</w:t>
            </w:r>
          </w:p>
        </w:tc>
        <w:tc>
          <w:tcPr>
            <w:tcW w:w="1160" w:type="dxa"/>
          </w:tcPr>
          <w:p w14:paraId="1EB81B1A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9 000</w:t>
            </w:r>
          </w:p>
        </w:tc>
        <w:tc>
          <w:tcPr>
            <w:tcW w:w="1313" w:type="dxa"/>
          </w:tcPr>
          <w:p w14:paraId="17F46839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9 000</w:t>
            </w:r>
          </w:p>
        </w:tc>
        <w:tc>
          <w:tcPr>
            <w:tcW w:w="1414" w:type="dxa"/>
          </w:tcPr>
          <w:p w14:paraId="164F19E4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9 000</w:t>
            </w:r>
          </w:p>
        </w:tc>
        <w:tc>
          <w:tcPr>
            <w:tcW w:w="1313" w:type="dxa"/>
          </w:tcPr>
          <w:p w14:paraId="73A108BB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9 000</w:t>
            </w:r>
          </w:p>
        </w:tc>
      </w:tr>
      <w:tr w:rsidR="00F63198" w14:paraId="1447A697" w14:textId="77777777" w:rsidTr="00DF37DB">
        <w:trPr>
          <w:jc w:val="center"/>
        </w:trPr>
        <w:tc>
          <w:tcPr>
            <w:tcW w:w="862" w:type="dxa"/>
          </w:tcPr>
          <w:p w14:paraId="32B077D9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4" w:type="dxa"/>
          </w:tcPr>
          <w:p w14:paraId="36F2861E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100 000</w:t>
            </w:r>
          </w:p>
        </w:tc>
        <w:tc>
          <w:tcPr>
            <w:tcW w:w="1163" w:type="dxa"/>
          </w:tcPr>
          <w:p w14:paraId="110FEEEA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</w:t>
            </w:r>
          </w:p>
        </w:tc>
        <w:tc>
          <w:tcPr>
            <w:tcW w:w="1160" w:type="dxa"/>
          </w:tcPr>
          <w:p w14:paraId="2B4D3B76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</w:t>
            </w:r>
          </w:p>
        </w:tc>
        <w:tc>
          <w:tcPr>
            <w:tcW w:w="1160" w:type="dxa"/>
          </w:tcPr>
          <w:p w14:paraId="4CEED709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</w:t>
            </w:r>
          </w:p>
        </w:tc>
        <w:tc>
          <w:tcPr>
            <w:tcW w:w="1313" w:type="dxa"/>
          </w:tcPr>
          <w:p w14:paraId="01BC64D1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</w:t>
            </w:r>
          </w:p>
        </w:tc>
        <w:tc>
          <w:tcPr>
            <w:tcW w:w="1414" w:type="dxa"/>
          </w:tcPr>
          <w:p w14:paraId="337452A9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</w:t>
            </w:r>
          </w:p>
        </w:tc>
        <w:tc>
          <w:tcPr>
            <w:tcW w:w="1313" w:type="dxa"/>
          </w:tcPr>
          <w:p w14:paraId="1093E1BC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</w:t>
            </w:r>
          </w:p>
        </w:tc>
      </w:tr>
      <w:tr w:rsidR="00F63198" w14:paraId="6EED2BAF" w14:textId="77777777" w:rsidTr="00DF37DB">
        <w:trPr>
          <w:jc w:val="center"/>
        </w:trPr>
        <w:tc>
          <w:tcPr>
            <w:tcW w:w="862" w:type="dxa"/>
          </w:tcPr>
          <w:p w14:paraId="1BCEB8AA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4" w:type="dxa"/>
          </w:tcPr>
          <w:p w14:paraId="648F0202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70 000</w:t>
            </w:r>
          </w:p>
        </w:tc>
        <w:tc>
          <w:tcPr>
            <w:tcW w:w="7523" w:type="dxa"/>
            <w:gridSpan w:val="6"/>
            <w:vMerge w:val="restart"/>
          </w:tcPr>
          <w:p w14:paraId="5D4D0607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F63198" w14:paraId="7C016E5A" w14:textId="77777777" w:rsidTr="00DF37DB">
        <w:trPr>
          <w:jc w:val="center"/>
        </w:trPr>
        <w:tc>
          <w:tcPr>
            <w:tcW w:w="862" w:type="dxa"/>
          </w:tcPr>
          <w:p w14:paraId="1BB1BD0E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54" w:type="dxa"/>
          </w:tcPr>
          <w:p w14:paraId="0CAE8BE5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50 000</w:t>
            </w:r>
          </w:p>
        </w:tc>
        <w:tc>
          <w:tcPr>
            <w:tcW w:w="7523" w:type="dxa"/>
            <w:gridSpan w:val="6"/>
            <w:vMerge/>
          </w:tcPr>
          <w:p w14:paraId="1F398073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F63198" w14:paraId="1EE6051F" w14:textId="77777777" w:rsidTr="00DF37DB">
        <w:trPr>
          <w:jc w:val="center"/>
        </w:trPr>
        <w:tc>
          <w:tcPr>
            <w:tcW w:w="862" w:type="dxa"/>
          </w:tcPr>
          <w:p w14:paraId="5DF363D6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54" w:type="dxa"/>
          </w:tcPr>
          <w:p w14:paraId="5D49ED5F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7523" w:type="dxa"/>
            <w:gridSpan w:val="6"/>
            <w:vMerge/>
          </w:tcPr>
          <w:p w14:paraId="78242D2D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F63198" w14:paraId="02849F3F" w14:textId="77777777" w:rsidTr="00DF37DB">
        <w:trPr>
          <w:jc w:val="center"/>
        </w:trPr>
        <w:tc>
          <w:tcPr>
            <w:tcW w:w="862" w:type="dxa"/>
          </w:tcPr>
          <w:p w14:paraId="795F2DC8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54" w:type="dxa"/>
          </w:tcPr>
          <w:p w14:paraId="536C4259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30 000</w:t>
            </w:r>
          </w:p>
        </w:tc>
        <w:tc>
          <w:tcPr>
            <w:tcW w:w="7523" w:type="dxa"/>
            <w:gridSpan w:val="6"/>
            <w:vMerge/>
          </w:tcPr>
          <w:p w14:paraId="7B3A315C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F63198" w14:paraId="2F797F76" w14:textId="77777777" w:rsidTr="00DF37DB">
        <w:trPr>
          <w:jc w:val="center"/>
        </w:trPr>
        <w:tc>
          <w:tcPr>
            <w:tcW w:w="862" w:type="dxa"/>
          </w:tcPr>
          <w:p w14:paraId="34DDDB13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54" w:type="dxa"/>
          </w:tcPr>
          <w:p w14:paraId="3E2A41AB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7523" w:type="dxa"/>
            <w:gridSpan w:val="6"/>
            <w:vMerge/>
          </w:tcPr>
          <w:p w14:paraId="76261ED3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F63198" w14:paraId="7DEDA01F" w14:textId="77777777" w:rsidTr="00DF37DB">
        <w:trPr>
          <w:jc w:val="center"/>
        </w:trPr>
        <w:tc>
          <w:tcPr>
            <w:tcW w:w="862" w:type="dxa"/>
          </w:tcPr>
          <w:p w14:paraId="631BA09D" w14:textId="77777777" w:rsidR="00F63198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54" w:type="dxa"/>
          </w:tcPr>
          <w:p w14:paraId="35EDA391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7523" w:type="dxa"/>
            <w:gridSpan w:val="6"/>
            <w:vMerge/>
          </w:tcPr>
          <w:p w14:paraId="78A8C72A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F63198" w14:paraId="65E88F86" w14:textId="77777777" w:rsidTr="00DF37DB">
        <w:trPr>
          <w:jc w:val="center"/>
        </w:trPr>
        <w:tc>
          <w:tcPr>
            <w:tcW w:w="862" w:type="dxa"/>
          </w:tcPr>
          <w:p w14:paraId="2024CDDC" w14:textId="77777777" w:rsidR="00F63198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54" w:type="dxa"/>
          </w:tcPr>
          <w:p w14:paraId="3EFA297E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15 000</w:t>
            </w:r>
          </w:p>
        </w:tc>
        <w:tc>
          <w:tcPr>
            <w:tcW w:w="7523" w:type="dxa"/>
            <w:gridSpan w:val="6"/>
            <w:vMerge/>
          </w:tcPr>
          <w:p w14:paraId="1E16A5EF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F63198" w14:paraId="725480B5" w14:textId="77777777" w:rsidTr="00DF37DB">
        <w:trPr>
          <w:jc w:val="center"/>
        </w:trPr>
        <w:tc>
          <w:tcPr>
            <w:tcW w:w="862" w:type="dxa"/>
          </w:tcPr>
          <w:p w14:paraId="25D6EF62" w14:textId="77777777" w:rsidR="00F63198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54" w:type="dxa"/>
          </w:tcPr>
          <w:p w14:paraId="41AA4510" w14:textId="77777777" w:rsidR="00F63198" w:rsidRPr="00133105" w:rsidRDefault="00F6319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10 000</w:t>
            </w:r>
          </w:p>
        </w:tc>
        <w:tc>
          <w:tcPr>
            <w:tcW w:w="7523" w:type="dxa"/>
            <w:gridSpan w:val="6"/>
            <w:vMerge/>
          </w:tcPr>
          <w:p w14:paraId="3C285513" w14:textId="77777777" w:rsidR="00F63198" w:rsidRDefault="00F63198" w:rsidP="00DF37DB">
            <w:pPr>
              <w:jc w:val="center"/>
              <w:rPr>
                <w:rFonts w:ascii="Calibri" w:hAnsi="Calibri" w:cs="Calibri"/>
              </w:rPr>
            </w:pPr>
          </w:p>
        </w:tc>
      </w:tr>
      <w:tr w:rsidR="00D72928" w14:paraId="473DCF87" w14:textId="77777777" w:rsidTr="00DF37DB">
        <w:trPr>
          <w:jc w:val="center"/>
        </w:trPr>
        <w:tc>
          <w:tcPr>
            <w:tcW w:w="862" w:type="dxa"/>
          </w:tcPr>
          <w:p w14:paraId="6693A121" w14:textId="14D7813E" w:rsidR="00D72928" w:rsidRDefault="00D7292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Всего</w:t>
            </w:r>
          </w:p>
        </w:tc>
        <w:tc>
          <w:tcPr>
            <w:tcW w:w="1254" w:type="dxa"/>
          </w:tcPr>
          <w:p w14:paraId="4899641A" w14:textId="74346F09" w:rsidR="00D72928" w:rsidRDefault="00D72928" w:rsidP="00DF37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510 000</w:t>
            </w:r>
          </w:p>
        </w:tc>
        <w:tc>
          <w:tcPr>
            <w:tcW w:w="7523" w:type="dxa"/>
            <w:gridSpan w:val="6"/>
          </w:tcPr>
          <w:p w14:paraId="3FA20F9D" w14:textId="34E03DD8" w:rsidR="00D72928" w:rsidRDefault="00D72928" w:rsidP="00DF37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90 000</w:t>
            </w:r>
          </w:p>
        </w:tc>
      </w:tr>
    </w:tbl>
    <w:p w14:paraId="2EDA928C" w14:textId="77777777" w:rsidR="00F63198" w:rsidRDefault="00F63198" w:rsidP="00F63198">
      <w:pPr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*</w:t>
      </w:r>
      <w:r w:rsidRPr="00BD5E30">
        <w:rPr>
          <w:rFonts w:ascii="Calibri" w:hAnsi="Calibri" w:cs="Calibri"/>
          <w:i/>
        </w:rPr>
        <w:t xml:space="preserve"> - шахматист</w:t>
      </w:r>
      <w:r>
        <w:rPr>
          <w:rFonts w:ascii="Calibri" w:hAnsi="Calibri" w:cs="Calibri"/>
          <w:i/>
        </w:rPr>
        <w:t>ки</w:t>
      </w:r>
      <w:r w:rsidRPr="00BD5E30">
        <w:rPr>
          <w:rFonts w:ascii="Calibri" w:hAnsi="Calibri" w:cs="Calibri"/>
          <w:i/>
        </w:rPr>
        <w:t>, на 1 января 2024 года, проживающие на территории Челябинской области, а также шахматист</w:t>
      </w:r>
      <w:r>
        <w:rPr>
          <w:rFonts w:ascii="Calibri" w:hAnsi="Calibri" w:cs="Calibri"/>
          <w:i/>
        </w:rPr>
        <w:t>ки</w:t>
      </w:r>
      <w:r w:rsidRPr="00BD5E30">
        <w:rPr>
          <w:rFonts w:ascii="Calibri" w:hAnsi="Calibri" w:cs="Calibri"/>
          <w:i/>
        </w:rPr>
        <w:t xml:space="preserve"> из других регионов, являющиеся членами ЧОФШ на эту дату.</w:t>
      </w:r>
    </w:p>
    <w:p w14:paraId="1234C2D4" w14:textId="77777777" w:rsidR="00335684" w:rsidRDefault="00E224FA" w:rsidP="00191E58">
      <w:pPr>
        <w:widowControl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распределении дополнительных призов</w:t>
      </w:r>
      <w:r w:rsidR="00335684">
        <w:rPr>
          <w:rFonts w:ascii="Calibri" w:hAnsi="Calibri" w:cs="Calibri"/>
        </w:rPr>
        <w:t xml:space="preserve"> учит</w:t>
      </w:r>
      <w:r w:rsidR="00C62F5C">
        <w:rPr>
          <w:rFonts w:ascii="Calibri" w:hAnsi="Calibri" w:cs="Calibri"/>
        </w:rPr>
        <w:t>ывается российский рейтинг на 26</w:t>
      </w:r>
      <w:r w:rsidR="00E043D1">
        <w:rPr>
          <w:rFonts w:ascii="Calibri" w:hAnsi="Calibri" w:cs="Calibri"/>
        </w:rPr>
        <w:t>.08.</w:t>
      </w:r>
      <w:r w:rsidR="00202F3C">
        <w:rPr>
          <w:rFonts w:ascii="Calibri" w:hAnsi="Calibri" w:cs="Calibri"/>
        </w:rPr>
        <w:t>2024</w:t>
      </w:r>
      <w:r w:rsidR="00335684">
        <w:rPr>
          <w:rFonts w:ascii="Calibri" w:hAnsi="Calibri" w:cs="Calibri"/>
        </w:rPr>
        <w:t xml:space="preserve"> года.</w:t>
      </w:r>
    </w:p>
    <w:p w14:paraId="0D22FAD0" w14:textId="77777777" w:rsidR="00191E58" w:rsidRPr="003A2F42" w:rsidRDefault="00191E58" w:rsidP="00191E58">
      <w:pPr>
        <w:widowControl w:val="0"/>
        <w:ind w:firstLine="708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>Участницам, имеющим рейтинг ФИДЕ, но не имеющим российского рейтинга, при распределении мест в категориях, рейтинг ФИДЕ приравнивается к российскому рейтингу.</w:t>
      </w:r>
    </w:p>
    <w:p w14:paraId="11FCAF18" w14:textId="77777777" w:rsidR="00191E58" w:rsidRPr="00804A58" w:rsidRDefault="00191E58" w:rsidP="00191E58">
      <w:pPr>
        <w:widowControl w:val="0"/>
        <w:ind w:firstLine="708"/>
        <w:jc w:val="both"/>
        <w:rPr>
          <w:rFonts w:ascii="Calibri" w:hAnsi="Calibri" w:cs="Calibri"/>
          <w:highlight w:val="white"/>
        </w:rPr>
      </w:pPr>
      <w:r w:rsidRPr="003A2F42">
        <w:rPr>
          <w:rFonts w:ascii="Calibri" w:hAnsi="Calibri" w:cs="Calibri"/>
          <w:highlight w:val="white"/>
        </w:rPr>
        <w:lastRenderedPageBreak/>
        <w:t>Призы подлежат налогообложению в соответствии с законодательством РФ.</w:t>
      </w:r>
    </w:p>
    <w:p w14:paraId="25D5E1AB" w14:textId="77777777" w:rsidR="00E54D85" w:rsidRPr="00E54D85" w:rsidRDefault="00E54D85" w:rsidP="00191E58">
      <w:pPr>
        <w:widowControl w:val="0"/>
        <w:ind w:firstLine="708"/>
        <w:jc w:val="both"/>
        <w:rPr>
          <w:rFonts w:ascii="Calibri" w:hAnsi="Calibri" w:cs="Calibri"/>
          <w:highlight w:val="white"/>
        </w:rPr>
      </w:pPr>
      <w:r w:rsidRPr="00E54D85">
        <w:rPr>
          <w:rFonts w:ascii="Calibri" w:hAnsi="Calibri" w:cs="Calibri"/>
        </w:rPr>
        <w:t xml:space="preserve">Призы перечисляются по безналичному расчету участникам на их расчетные счета в срок до 1 октября 2024 года. Для получения приза необходимо в срок до 22 сентября предоставить на </w:t>
      </w:r>
      <w:r w:rsidRPr="00E54D85">
        <w:rPr>
          <w:rFonts w:ascii="Calibri" w:hAnsi="Calibri" w:cs="Calibri"/>
          <w:lang w:val="en-US"/>
        </w:rPr>
        <w:t>e</w:t>
      </w:r>
      <w:r w:rsidRPr="00E54D85">
        <w:rPr>
          <w:rFonts w:ascii="Calibri" w:hAnsi="Calibri" w:cs="Calibri"/>
        </w:rPr>
        <w:t>-</w:t>
      </w:r>
      <w:r w:rsidRPr="00E54D85">
        <w:rPr>
          <w:rFonts w:ascii="Calibri" w:hAnsi="Calibri" w:cs="Calibri"/>
          <w:lang w:val="en-US"/>
        </w:rPr>
        <w:t>mail</w:t>
      </w:r>
      <w:r w:rsidRPr="00E54D85">
        <w:rPr>
          <w:rFonts w:ascii="Calibri" w:hAnsi="Calibri" w:cs="Calibri"/>
        </w:rPr>
        <w:t xml:space="preserve"> </w:t>
      </w:r>
      <w:proofErr w:type="spellStart"/>
      <w:r w:rsidRPr="00E54D85">
        <w:rPr>
          <w:rFonts w:ascii="Calibri" w:hAnsi="Calibri" w:cs="Calibri"/>
          <w:lang w:val="en-US"/>
        </w:rPr>
        <w:t>agilyazov</w:t>
      </w:r>
      <w:proofErr w:type="spellEnd"/>
      <w:r w:rsidRPr="00E54D85">
        <w:rPr>
          <w:rFonts w:ascii="Calibri" w:hAnsi="Calibri" w:cs="Calibri"/>
        </w:rPr>
        <w:t>@</w:t>
      </w:r>
      <w:proofErr w:type="spellStart"/>
      <w:r w:rsidRPr="00E54D85">
        <w:rPr>
          <w:rFonts w:ascii="Calibri" w:hAnsi="Calibri" w:cs="Calibri"/>
          <w:lang w:val="en-US"/>
        </w:rPr>
        <w:t>magnezit</w:t>
      </w:r>
      <w:proofErr w:type="spellEnd"/>
      <w:r w:rsidRPr="00E54D85">
        <w:rPr>
          <w:rFonts w:ascii="Calibri" w:hAnsi="Calibri" w:cs="Calibri"/>
        </w:rPr>
        <w:t>.</w:t>
      </w:r>
      <w:r w:rsidRPr="00E54D85">
        <w:rPr>
          <w:rFonts w:ascii="Calibri" w:hAnsi="Calibri" w:cs="Calibri"/>
          <w:lang w:val="en-US"/>
        </w:rPr>
        <w:t>com</w:t>
      </w:r>
      <w:r w:rsidRPr="00E54D85">
        <w:rPr>
          <w:rFonts w:ascii="Calibri" w:hAnsi="Calibri" w:cs="Calibri"/>
        </w:rPr>
        <w:t xml:space="preserve"> следующие документы: реквизиты для перечисления призов (в виде банковской справки), копию паспорта (главная страница и страница с регистрацией), копию свидетельства ИНН.</w:t>
      </w:r>
    </w:p>
    <w:p w14:paraId="193F2E92" w14:textId="77777777" w:rsidR="00335684" w:rsidRDefault="00191E58" w:rsidP="00191E58">
      <w:pPr>
        <w:widowControl w:val="0"/>
        <w:ind w:firstLine="708"/>
        <w:jc w:val="both"/>
        <w:rPr>
          <w:rFonts w:ascii="Calibri" w:hAnsi="Calibri" w:cs="Calibri"/>
          <w:highlight w:val="white"/>
        </w:rPr>
      </w:pPr>
      <w:r w:rsidRPr="003A2F42">
        <w:rPr>
          <w:rFonts w:ascii="Calibri" w:hAnsi="Calibri" w:cs="Calibri"/>
          <w:highlight w:val="white"/>
        </w:rPr>
        <w:t xml:space="preserve">Призы не делятся, </w:t>
      </w:r>
      <w:r w:rsidR="00335684">
        <w:rPr>
          <w:rFonts w:ascii="Calibri" w:hAnsi="Calibri" w:cs="Calibri"/>
          <w:highlight w:val="white"/>
        </w:rPr>
        <w:t>кроме ситуации, описанной в разделе 7.</w:t>
      </w:r>
    </w:p>
    <w:p w14:paraId="27EA5B86" w14:textId="77777777" w:rsidR="00191E58" w:rsidRPr="003A2F42" w:rsidRDefault="00335684" w:rsidP="00191E58">
      <w:pPr>
        <w:widowControl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white"/>
        </w:rPr>
        <w:t>У</w:t>
      </w:r>
      <w:r w:rsidR="00C078B8">
        <w:rPr>
          <w:rFonts w:ascii="Calibri" w:hAnsi="Calibri" w:cs="Calibri"/>
          <w:highlight w:val="white"/>
        </w:rPr>
        <w:t>частница с</w:t>
      </w:r>
      <w:r w:rsidR="00191E58" w:rsidRPr="003A2F42">
        <w:rPr>
          <w:rFonts w:ascii="Calibri" w:hAnsi="Calibri" w:cs="Calibri"/>
          <w:highlight w:val="white"/>
        </w:rPr>
        <w:t>оревнования может получить не более одного приза.</w:t>
      </w:r>
    </w:p>
    <w:p w14:paraId="64C5FE44" w14:textId="77777777" w:rsidR="00191E58" w:rsidRPr="00FC0F15" w:rsidRDefault="00191E58" w:rsidP="00A723BD">
      <w:pPr>
        <w:pStyle w:val="a"/>
        <w:ind w:left="142" w:hanging="142"/>
      </w:pPr>
      <w:r w:rsidRPr="00FC0F15">
        <w:t>УСЛОВИЯ ФИНАНСИРОВАНИЯ</w:t>
      </w:r>
    </w:p>
    <w:p w14:paraId="1AB867B3" w14:textId="77777777" w:rsidR="00175867" w:rsidRPr="003A2F42" w:rsidRDefault="00175867" w:rsidP="00335684">
      <w:pPr>
        <w:spacing w:line="233" w:lineRule="auto"/>
        <w:ind w:firstLine="709"/>
        <w:jc w:val="both"/>
        <w:rPr>
          <w:rFonts w:ascii="Calibri" w:hAnsi="Calibri" w:cs="Calibri"/>
          <w:highlight w:val="white"/>
        </w:rPr>
      </w:pPr>
      <w:r w:rsidRPr="003A2F42">
        <w:rPr>
          <w:rFonts w:ascii="Calibri" w:hAnsi="Calibri" w:cs="Calibri"/>
          <w:highlight w:val="white"/>
        </w:rPr>
        <w:t>Все расходы, связанные с проездом, проживанием и питанием участниц и сопровождающих лиц, уплатой заявочного взноса несут командирующие организации.</w:t>
      </w:r>
    </w:p>
    <w:p w14:paraId="2F6EEE35" w14:textId="77777777" w:rsidR="00175867" w:rsidRPr="003A2F42" w:rsidRDefault="00175867" w:rsidP="00335684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  <w:highlight w:val="white"/>
        </w:rPr>
        <w:t>Призовой фонд ф</w:t>
      </w:r>
      <w:r w:rsidR="000D45D7">
        <w:rPr>
          <w:rFonts w:ascii="Calibri" w:hAnsi="Calibri" w:cs="Calibri"/>
          <w:highlight w:val="white"/>
        </w:rPr>
        <w:t>ормируется следующим образом: 40</w:t>
      </w:r>
      <w:r w:rsidRPr="003A2F42">
        <w:rPr>
          <w:rFonts w:ascii="Calibri" w:hAnsi="Calibri" w:cs="Calibri"/>
          <w:highlight w:val="white"/>
        </w:rPr>
        <w:t xml:space="preserve">0 000 </w:t>
      </w:r>
      <w:r w:rsidR="00804A58">
        <w:rPr>
          <w:rFonts w:ascii="Calibri" w:hAnsi="Calibri" w:cs="Calibri"/>
          <w:highlight w:val="white"/>
        </w:rPr>
        <w:t xml:space="preserve">(четыреста тысяч) </w:t>
      </w:r>
      <w:r w:rsidRPr="003A2F42">
        <w:rPr>
          <w:rFonts w:ascii="Calibri" w:hAnsi="Calibri" w:cs="Calibri"/>
          <w:highlight w:val="white"/>
        </w:rPr>
        <w:t xml:space="preserve">рублей </w:t>
      </w:r>
      <w:r w:rsidR="00804A58">
        <w:rPr>
          <w:rFonts w:ascii="Calibri" w:hAnsi="Calibri" w:cs="Calibri"/>
          <w:highlight w:val="white"/>
        </w:rPr>
        <w:t>перечисляет</w:t>
      </w:r>
      <w:r w:rsidR="00804A58" w:rsidRPr="003A2F42">
        <w:rPr>
          <w:rFonts w:ascii="Calibri" w:hAnsi="Calibri" w:cs="Calibri"/>
          <w:highlight w:val="white"/>
        </w:rPr>
        <w:t xml:space="preserve"> </w:t>
      </w:r>
      <w:r w:rsidRPr="003A2F42">
        <w:rPr>
          <w:rFonts w:ascii="Calibri" w:hAnsi="Calibri" w:cs="Calibri"/>
          <w:highlight w:val="white"/>
        </w:rPr>
        <w:t xml:space="preserve">ФШР, </w:t>
      </w:r>
      <w:r w:rsidR="00E028A7">
        <w:rPr>
          <w:rFonts w:ascii="Calibri" w:hAnsi="Calibri" w:cs="Calibri"/>
          <w:highlight w:val="white"/>
        </w:rPr>
        <w:t>20</w:t>
      </w:r>
      <w:r w:rsidRPr="003A2F42">
        <w:rPr>
          <w:rFonts w:ascii="Calibri" w:hAnsi="Calibri" w:cs="Calibri"/>
          <w:highlight w:val="white"/>
        </w:rPr>
        <w:t xml:space="preserve">0 000 </w:t>
      </w:r>
      <w:r w:rsidR="00804A58">
        <w:rPr>
          <w:rFonts w:ascii="Calibri" w:hAnsi="Calibri" w:cs="Calibri"/>
          <w:highlight w:val="white"/>
        </w:rPr>
        <w:t xml:space="preserve">(двести тысяч) </w:t>
      </w:r>
      <w:r w:rsidRPr="003A2F42">
        <w:rPr>
          <w:rFonts w:ascii="Calibri" w:hAnsi="Calibri" w:cs="Calibri"/>
          <w:highlight w:val="white"/>
        </w:rPr>
        <w:t xml:space="preserve">рублей </w:t>
      </w:r>
      <w:r w:rsidR="00804A58">
        <w:rPr>
          <w:rFonts w:ascii="Calibri" w:hAnsi="Calibri" w:cs="Calibri"/>
          <w:highlight w:val="white"/>
        </w:rPr>
        <w:t>обеспечивает</w:t>
      </w:r>
      <w:r w:rsidRPr="003A2F42">
        <w:rPr>
          <w:rFonts w:ascii="Calibri" w:hAnsi="Calibri" w:cs="Calibri"/>
          <w:highlight w:val="white"/>
        </w:rPr>
        <w:t xml:space="preserve"> ШК «Вертикаль».</w:t>
      </w:r>
    </w:p>
    <w:p w14:paraId="4DB5393A" w14:textId="77777777" w:rsidR="00175867" w:rsidRDefault="00175867" w:rsidP="00335684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 xml:space="preserve">Расходы по награждению Кубком, изготовлению рекламно-полиграфической продукции несет </w:t>
      </w:r>
      <w:r w:rsidR="00AB52EA">
        <w:rPr>
          <w:rFonts w:ascii="Calibri" w:hAnsi="Calibri" w:cs="Calibri"/>
          <w:highlight w:val="white"/>
        </w:rPr>
        <w:t xml:space="preserve">МКУ «Управление по физической культуре и спорту </w:t>
      </w:r>
      <w:proofErr w:type="spellStart"/>
      <w:r w:rsidR="00AB52EA">
        <w:rPr>
          <w:rFonts w:ascii="Calibri" w:hAnsi="Calibri" w:cs="Calibri"/>
          <w:highlight w:val="white"/>
        </w:rPr>
        <w:t>Саткинского</w:t>
      </w:r>
      <w:proofErr w:type="spellEnd"/>
      <w:r w:rsidR="00AB52EA">
        <w:rPr>
          <w:rFonts w:ascii="Calibri" w:hAnsi="Calibri" w:cs="Calibri"/>
          <w:highlight w:val="white"/>
        </w:rPr>
        <w:t xml:space="preserve"> муниципального района»</w:t>
      </w:r>
      <w:r w:rsidRPr="003A2F42">
        <w:rPr>
          <w:rFonts w:ascii="Calibri" w:hAnsi="Calibri" w:cs="Calibri"/>
          <w:highlight w:val="white"/>
        </w:rPr>
        <w:t>.</w:t>
      </w:r>
    </w:p>
    <w:p w14:paraId="3C6134F8" w14:textId="77777777" w:rsidR="00E224FA" w:rsidRPr="005703D2" w:rsidRDefault="00E224FA" w:rsidP="00E224FA">
      <w:pPr>
        <w:spacing w:line="233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Дворца спорта «Магнезит» предоставляет Администрация </w:t>
      </w:r>
      <w:proofErr w:type="spellStart"/>
      <w:r>
        <w:rPr>
          <w:rFonts w:ascii="Calibri" w:hAnsi="Calibri" w:cs="Calibri"/>
        </w:rPr>
        <w:t>Саткинского</w:t>
      </w:r>
      <w:proofErr w:type="spellEnd"/>
      <w:r>
        <w:rPr>
          <w:rFonts w:ascii="Calibri" w:hAnsi="Calibri" w:cs="Calibri"/>
        </w:rPr>
        <w:t xml:space="preserve"> муниципального района.</w:t>
      </w:r>
    </w:p>
    <w:p w14:paraId="7839F232" w14:textId="77777777" w:rsidR="00175867" w:rsidRPr="003A2F42" w:rsidRDefault="00175867" w:rsidP="00335684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>Расходы, связанные с обеспечением безопасности при проведении турнира, оплатой работы медперсонала и прочие, несет ШК «Вертикаль».</w:t>
      </w:r>
    </w:p>
    <w:p w14:paraId="620D5BC7" w14:textId="2598D4E0" w:rsidR="00CC1F19" w:rsidRDefault="00CC1F19" w:rsidP="00CC1F19">
      <w:pPr>
        <w:spacing w:line="233" w:lineRule="auto"/>
        <w:ind w:firstLine="709"/>
        <w:jc w:val="both"/>
        <w:rPr>
          <w:rFonts w:ascii="Calibri" w:hAnsi="Calibri" w:cs="Calibri"/>
        </w:rPr>
      </w:pPr>
      <w:r w:rsidRPr="005703D2">
        <w:rPr>
          <w:rFonts w:ascii="Calibri" w:hAnsi="Calibri" w:cs="Calibri"/>
        </w:rPr>
        <w:t>Расходы по награждению грамотами и медалями</w:t>
      </w:r>
      <w:r w:rsidR="0003230A">
        <w:rPr>
          <w:rFonts w:ascii="Calibri" w:hAnsi="Calibri" w:cs="Calibri"/>
        </w:rPr>
        <w:t xml:space="preserve"> Министерства спорта Челябинской области</w:t>
      </w:r>
      <w:r w:rsidRPr="005703D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проезду</w:t>
      </w:r>
      <w:r w:rsidR="0003230A">
        <w:rPr>
          <w:rFonts w:ascii="Calibri" w:hAnsi="Calibri" w:cs="Calibri"/>
        </w:rPr>
        <w:t xml:space="preserve"> и</w:t>
      </w:r>
      <w:r>
        <w:rPr>
          <w:rFonts w:ascii="Calibri" w:hAnsi="Calibri" w:cs="Calibri"/>
        </w:rPr>
        <w:t xml:space="preserve"> проживанию иногородних судей</w:t>
      </w:r>
      <w:r w:rsidR="0003230A">
        <w:rPr>
          <w:rFonts w:ascii="Calibri" w:hAnsi="Calibri" w:cs="Calibri"/>
        </w:rPr>
        <w:t>, питанию</w:t>
      </w:r>
      <w:r>
        <w:rPr>
          <w:rFonts w:ascii="Calibri" w:hAnsi="Calibri" w:cs="Calibri"/>
        </w:rPr>
        <w:t xml:space="preserve"> </w:t>
      </w:r>
      <w:r w:rsidR="0003230A">
        <w:rPr>
          <w:rFonts w:ascii="Calibri" w:hAnsi="Calibri" w:cs="Calibri"/>
        </w:rPr>
        <w:t xml:space="preserve">судей </w:t>
      </w:r>
      <w:r>
        <w:rPr>
          <w:rFonts w:ascii="Calibri" w:hAnsi="Calibri" w:cs="Calibri"/>
        </w:rPr>
        <w:t xml:space="preserve">несет </w:t>
      </w:r>
      <w:r w:rsidRPr="003A2F42">
        <w:rPr>
          <w:rFonts w:ascii="Calibri" w:hAnsi="Calibri" w:cs="Calibri"/>
        </w:rPr>
        <w:t>ОКУ «РЦСП Челябинской области»</w:t>
      </w:r>
      <w:r>
        <w:rPr>
          <w:rFonts w:ascii="Calibri" w:hAnsi="Calibri" w:cs="Calibri"/>
        </w:rPr>
        <w:t>.</w:t>
      </w:r>
      <w:r w:rsidRPr="005703D2">
        <w:rPr>
          <w:rFonts w:ascii="Calibri" w:hAnsi="Calibri" w:cs="Calibri"/>
        </w:rPr>
        <w:t xml:space="preserve"> </w:t>
      </w:r>
    </w:p>
    <w:p w14:paraId="3586C59F" w14:textId="77777777" w:rsidR="00203673" w:rsidRPr="003A2F42" w:rsidRDefault="00203673" w:rsidP="00175867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>Расходы по проезду и проживанию первых пяти старт</w:t>
      </w:r>
      <w:r>
        <w:rPr>
          <w:rFonts w:ascii="Calibri" w:hAnsi="Calibri" w:cs="Calibri"/>
        </w:rPr>
        <w:t>овых номеров – участниц турнира – несет ШК «Вертикаль».</w:t>
      </w:r>
    </w:p>
    <w:p w14:paraId="0E5846EC" w14:textId="77777777" w:rsidR="00175867" w:rsidRPr="003A2F42" w:rsidRDefault="00175867" w:rsidP="00175867">
      <w:pPr>
        <w:widowControl w:val="0"/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 xml:space="preserve">Участницы, входящие число первых пяти стартовых номеров, обязаны предоставить направление на спортивное мероприятие (Приложение № </w:t>
      </w:r>
      <w:r w:rsidR="00EF478B">
        <w:rPr>
          <w:rFonts w:ascii="Calibri" w:hAnsi="Calibri" w:cs="Calibri"/>
        </w:rPr>
        <w:t>3</w:t>
      </w:r>
      <w:r w:rsidRPr="003A2F42">
        <w:rPr>
          <w:rFonts w:ascii="Calibri" w:hAnsi="Calibri" w:cs="Calibri"/>
        </w:rPr>
        <w:t>). В противном случае проезд и проживание участниц не гарантируется.</w:t>
      </w:r>
    </w:p>
    <w:p w14:paraId="6BA57D42" w14:textId="77777777" w:rsidR="00175867" w:rsidRDefault="00175867" w:rsidP="00175867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  <w:highlight w:val="white"/>
        </w:rPr>
        <w:t>Заявочные взносы в полном объеме поступают на финансирование органи</w:t>
      </w:r>
      <w:r w:rsidR="00C078B8">
        <w:rPr>
          <w:rFonts w:ascii="Calibri" w:hAnsi="Calibri" w:cs="Calibri"/>
          <w:highlight w:val="white"/>
        </w:rPr>
        <w:t>зационных расходов с</w:t>
      </w:r>
      <w:r w:rsidR="00795644">
        <w:rPr>
          <w:rFonts w:ascii="Calibri" w:hAnsi="Calibri" w:cs="Calibri"/>
          <w:highlight w:val="white"/>
        </w:rPr>
        <w:t>оревнования</w:t>
      </w:r>
      <w:r w:rsidR="00795644">
        <w:rPr>
          <w:rFonts w:ascii="Calibri" w:hAnsi="Calibri" w:cs="Calibri"/>
        </w:rPr>
        <w:t>:</w:t>
      </w:r>
    </w:p>
    <w:p w14:paraId="46C34FA7" w14:textId="77777777" w:rsidR="00795644" w:rsidRDefault="00383AB3" w:rsidP="00383AB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церемоний</w:t>
      </w:r>
      <w:r w:rsidR="00795644">
        <w:rPr>
          <w:rFonts w:ascii="Calibri" w:hAnsi="Calibri" w:cs="Calibri"/>
        </w:rPr>
        <w:t xml:space="preserve"> открытия и закрытия;</w:t>
      </w:r>
    </w:p>
    <w:p w14:paraId="4DD38B1D" w14:textId="77777777" w:rsidR="00795644" w:rsidRDefault="00795644" w:rsidP="00383AB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канцелярские принадлежности;</w:t>
      </w:r>
    </w:p>
    <w:p w14:paraId="478CC262" w14:textId="77777777" w:rsidR="007E348B" w:rsidRDefault="007E348B" w:rsidP="00383AB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обслуживание оргтехники;</w:t>
      </w:r>
    </w:p>
    <w:p w14:paraId="7E0A0430" w14:textId="77777777" w:rsidR="00795644" w:rsidRDefault="00795644" w:rsidP="00383AB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трансфер участниц;</w:t>
      </w:r>
    </w:p>
    <w:p w14:paraId="614F966D" w14:textId="77777777" w:rsidR="00383AB3" w:rsidRDefault="00383AB3" w:rsidP="00383AB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перевозка инвентаря;</w:t>
      </w:r>
    </w:p>
    <w:p w14:paraId="454AD081" w14:textId="77777777" w:rsidR="00383AB3" w:rsidRDefault="00795644" w:rsidP="00383AB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санитарного и питьевого режима</w:t>
      </w:r>
      <w:r w:rsidR="00383AB3">
        <w:rPr>
          <w:rFonts w:ascii="Calibri" w:hAnsi="Calibri" w:cs="Calibri"/>
        </w:rPr>
        <w:t>;</w:t>
      </w:r>
    </w:p>
    <w:p w14:paraId="622DB6D5" w14:textId="77777777" w:rsidR="00795644" w:rsidRDefault="00383AB3" w:rsidP="00EF22CD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сети интернет секретариата соревнования</w:t>
      </w:r>
      <w:r w:rsidR="00795644">
        <w:rPr>
          <w:rFonts w:ascii="Calibri" w:hAnsi="Calibri" w:cs="Calibri"/>
        </w:rPr>
        <w:t>.</w:t>
      </w:r>
    </w:p>
    <w:p w14:paraId="0ECBFEA5" w14:textId="77777777" w:rsidR="00175867" w:rsidRDefault="00175867" w:rsidP="00175867">
      <w:pPr>
        <w:widowControl w:val="0"/>
        <w:spacing w:line="360" w:lineRule="auto"/>
        <w:ind w:firstLine="708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  <w:highlight w:val="white"/>
        </w:rPr>
        <w:t>Заявочные взносы составляют: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2393"/>
        <w:gridCol w:w="2393"/>
        <w:gridCol w:w="2427"/>
      </w:tblGrid>
      <w:tr w:rsidR="00175867" w:rsidRPr="003A2F42" w14:paraId="753E179A" w14:textId="77777777" w:rsidTr="00652629">
        <w:trPr>
          <w:trHeight w:val="440"/>
          <w:jc w:val="center"/>
        </w:trPr>
        <w:tc>
          <w:tcPr>
            <w:tcW w:w="2426" w:type="dxa"/>
            <w:shd w:val="clear" w:color="auto" w:fill="FFFFFF"/>
          </w:tcPr>
          <w:p w14:paraId="42F4BDAF" w14:textId="77777777" w:rsidR="00175867" w:rsidRPr="003A2F42" w:rsidRDefault="00175867" w:rsidP="00575D0C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 xml:space="preserve">Российский рейтинг </w:t>
            </w:r>
            <w:r w:rsidRPr="003A2F42">
              <w:rPr>
                <w:rFonts w:ascii="Calibri" w:hAnsi="Calibri" w:cs="Calibri"/>
              </w:rPr>
              <w:br/>
              <w:t xml:space="preserve">на </w:t>
            </w:r>
            <w:r w:rsidR="00335684">
              <w:rPr>
                <w:rFonts w:ascii="Calibri" w:hAnsi="Calibri" w:cs="Calibri"/>
              </w:rPr>
              <w:t xml:space="preserve">1 августа </w:t>
            </w:r>
            <w:r w:rsidR="00202F3C">
              <w:rPr>
                <w:rFonts w:ascii="Calibri" w:hAnsi="Calibri" w:cs="Calibri"/>
              </w:rPr>
              <w:t>2024</w:t>
            </w:r>
            <w:r w:rsidR="00335684">
              <w:rPr>
                <w:rFonts w:ascii="Calibri" w:hAnsi="Calibri" w:cs="Calibri"/>
              </w:rPr>
              <w:t xml:space="preserve"> года</w:t>
            </w:r>
          </w:p>
        </w:tc>
        <w:tc>
          <w:tcPr>
            <w:tcW w:w="2393" w:type="dxa"/>
            <w:shd w:val="clear" w:color="auto" w:fill="FFFFFF"/>
          </w:tcPr>
          <w:p w14:paraId="421DAFD3" w14:textId="77777777" w:rsidR="00175867" w:rsidRPr="00FE252D" w:rsidRDefault="00FE252D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</w:t>
            </w:r>
          </w:p>
        </w:tc>
        <w:tc>
          <w:tcPr>
            <w:tcW w:w="2393" w:type="dxa"/>
            <w:shd w:val="clear" w:color="auto" w:fill="FFFFFF"/>
          </w:tcPr>
          <w:p w14:paraId="07EF15E9" w14:textId="77777777" w:rsidR="00175867" w:rsidRPr="003A2F42" w:rsidRDefault="00FE252D" w:rsidP="00575D0C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 xml:space="preserve">Российский рейтинг </w:t>
            </w:r>
            <w:r w:rsidRPr="003A2F42">
              <w:rPr>
                <w:rFonts w:ascii="Calibri" w:hAnsi="Calibri" w:cs="Calibri"/>
              </w:rPr>
              <w:br/>
              <w:t xml:space="preserve">на </w:t>
            </w:r>
            <w:r>
              <w:rPr>
                <w:rFonts w:ascii="Calibri" w:hAnsi="Calibri" w:cs="Calibri"/>
              </w:rPr>
              <w:t xml:space="preserve">1 августа </w:t>
            </w:r>
            <w:r w:rsidR="00202F3C">
              <w:rPr>
                <w:rFonts w:ascii="Calibri" w:hAnsi="Calibri" w:cs="Calibri"/>
              </w:rPr>
              <w:t>2024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  <w:tc>
          <w:tcPr>
            <w:tcW w:w="2427" w:type="dxa"/>
            <w:shd w:val="clear" w:color="auto" w:fill="FFFFFF"/>
          </w:tcPr>
          <w:p w14:paraId="7A284077" w14:textId="77777777" w:rsidR="00175867" w:rsidRPr="003A2F42" w:rsidRDefault="00FE252D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</w:t>
            </w:r>
          </w:p>
        </w:tc>
      </w:tr>
      <w:tr w:rsidR="00652629" w:rsidRPr="003A2F42" w14:paraId="76E73541" w14:textId="77777777" w:rsidTr="00652629">
        <w:trPr>
          <w:trHeight w:val="320"/>
          <w:jc w:val="center"/>
        </w:trPr>
        <w:tc>
          <w:tcPr>
            <w:tcW w:w="2426" w:type="dxa"/>
            <w:shd w:val="clear" w:color="auto" w:fill="FFFFFF"/>
            <w:vAlign w:val="center"/>
          </w:tcPr>
          <w:p w14:paraId="6A1C713E" w14:textId="77777777" w:rsidR="00652629" w:rsidRPr="003A2F42" w:rsidRDefault="00652629" w:rsidP="00FE252D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235</w:t>
            </w:r>
            <w:r>
              <w:rPr>
                <w:rFonts w:ascii="Calibri" w:hAnsi="Calibri" w:cs="Calibri"/>
              </w:rPr>
              <w:t>0 и выше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603152EE" w14:textId="77777777" w:rsidR="00652629" w:rsidRPr="003A2F42" w:rsidRDefault="00652629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взноса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5F475484" w14:textId="77777777" w:rsidR="00652629" w:rsidRPr="003A2F42" w:rsidRDefault="00652629" w:rsidP="00D957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 – 1999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4E8246E9" w14:textId="77777777" w:rsidR="00652629" w:rsidRPr="003A2F42" w:rsidRDefault="00093E66" w:rsidP="00D957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652629" w:rsidRPr="003A2F42" w14:paraId="00D4BD8C" w14:textId="77777777" w:rsidTr="00652629">
        <w:trPr>
          <w:trHeight w:val="320"/>
          <w:jc w:val="center"/>
        </w:trPr>
        <w:tc>
          <w:tcPr>
            <w:tcW w:w="2426" w:type="dxa"/>
            <w:shd w:val="clear" w:color="auto" w:fill="FFFFFF"/>
            <w:vAlign w:val="center"/>
          </w:tcPr>
          <w:p w14:paraId="1EF2EBF0" w14:textId="77777777" w:rsidR="00652629" w:rsidRPr="003A2F42" w:rsidRDefault="00652629" w:rsidP="00652629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2300 – 23</w:t>
            </w: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68520A43" w14:textId="77777777" w:rsidR="00652629" w:rsidRPr="003A2F42" w:rsidRDefault="00093E66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10</w:t>
            </w:r>
            <w:r w:rsidR="00652629">
              <w:rPr>
                <w:rFonts w:ascii="Calibri" w:hAnsi="Calibri" w:cs="Calibri"/>
                <w:highlight w:val="white"/>
              </w:rPr>
              <w:t>00</w:t>
            </w:r>
            <w:r w:rsidR="00652629" w:rsidRPr="003A2F42">
              <w:rPr>
                <w:rFonts w:ascii="Calibri" w:hAnsi="Calibri" w:cs="Calibri"/>
                <w:highlight w:val="white"/>
              </w:rPr>
              <w:t xml:space="preserve"> рублей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2E608F65" w14:textId="77777777" w:rsidR="00652629" w:rsidRPr="003A2F42" w:rsidRDefault="00652629" w:rsidP="00D957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 – 1799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4969F47A" w14:textId="77777777" w:rsidR="00652629" w:rsidRPr="003A2F42" w:rsidRDefault="00093E66" w:rsidP="00D957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652629">
              <w:rPr>
                <w:rFonts w:ascii="Calibri" w:hAnsi="Calibri" w:cs="Calibri"/>
              </w:rPr>
              <w:t>00</w:t>
            </w:r>
          </w:p>
        </w:tc>
      </w:tr>
      <w:tr w:rsidR="00652629" w:rsidRPr="003A2F42" w14:paraId="4D2729E2" w14:textId="77777777" w:rsidTr="00652629">
        <w:trPr>
          <w:trHeight w:val="320"/>
          <w:jc w:val="center"/>
        </w:trPr>
        <w:tc>
          <w:tcPr>
            <w:tcW w:w="2426" w:type="dxa"/>
            <w:shd w:val="clear" w:color="auto" w:fill="FFFFFF"/>
            <w:vAlign w:val="center"/>
          </w:tcPr>
          <w:p w14:paraId="7C78536F" w14:textId="77777777" w:rsidR="00652629" w:rsidRPr="003A2F42" w:rsidRDefault="00652629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2200 – 2</w:t>
            </w: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2F25D6A4" w14:textId="77777777" w:rsidR="00652629" w:rsidRPr="003A2F42" w:rsidRDefault="00093E66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15</w:t>
            </w:r>
            <w:r w:rsidR="00652629" w:rsidRPr="003A2F42">
              <w:rPr>
                <w:rFonts w:ascii="Calibri" w:hAnsi="Calibri" w:cs="Calibri"/>
                <w:highlight w:val="white"/>
              </w:rPr>
              <w:t>00 рублей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59A8269F" w14:textId="77777777" w:rsidR="00652629" w:rsidRPr="003A2F42" w:rsidRDefault="00652629" w:rsidP="00D957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 – 1599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22DE81D2" w14:textId="77777777" w:rsidR="00652629" w:rsidRPr="003A2F42" w:rsidRDefault="00093E66" w:rsidP="00D957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652629">
              <w:rPr>
                <w:rFonts w:ascii="Calibri" w:hAnsi="Calibri" w:cs="Calibri"/>
              </w:rPr>
              <w:t>00</w:t>
            </w:r>
          </w:p>
        </w:tc>
      </w:tr>
      <w:tr w:rsidR="00652629" w:rsidRPr="003A2F42" w14:paraId="1CFFD0F1" w14:textId="77777777" w:rsidTr="00652629">
        <w:trPr>
          <w:trHeight w:val="320"/>
          <w:jc w:val="center"/>
        </w:trPr>
        <w:tc>
          <w:tcPr>
            <w:tcW w:w="2426" w:type="dxa"/>
            <w:shd w:val="clear" w:color="auto" w:fill="FFFFFF"/>
            <w:vAlign w:val="center"/>
          </w:tcPr>
          <w:p w14:paraId="727E9FB6" w14:textId="77777777" w:rsidR="00652629" w:rsidRPr="003A2F42" w:rsidRDefault="00652629" w:rsidP="00652629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2100 – 2</w:t>
            </w: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7EC1F66F" w14:textId="77777777" w:rsidR="00652629" w:rsidRPr="003A2F42" w:rsidRDefault="00093E66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20</w:t>
            </w:r>
            <w:r w:rsidR="00652629" w:rsidRPr="003A2F42">
              <w:rPr>
                <w:rFonts w:ascii="Calibri" w:hAnsi="Calibri" w:cs="Calibri"/>
                <w:highlight w:val="white"/>
              </w:rPr>
              <w:t>00 рублей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72180120" w14:textId="77777777" w:rsidR="00652629" w:rsidRPr="003A2F42" w:rsidRDefault="00652629" w:rsidP="00D957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 и ниже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1DF00BC2" w14:textId="77777777" w:rsidR="00652629" w:rsidRPr="003A2F42" w:rsidRDefault="00093E66" w:rsidP="00D957A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52629">
              <w:rPr>
                <w:rFonts w:ascii="Calibri" w:hAnsi="Calibri" w:cs="Calibri"/>
              </w:rPr>
              <w:t>000</w:t>
            </w:r>
          </w:p>
        </w:tc>
      </w:tr>
      <w:tr w:rsidR="00652629" w:rsidRPr="003A2F42" w14:paraId="1C8A4BEE" w14:textId="77777777" w:rsidTr="00652629">
        <w:trPr>
          <w:trHeight w:val="320"/>
          <w:jc w:val="center"/>
        </w:trPr>
        <w:tc>
          <w:tcPr>
            <w:tcW w:w="2426" w:type="dxa"/>
            <w:shd w:val="clear" w:color="auto" w:fill="FFFFFF"/>
            <w:vAlign w:val="center"/>
          </w:tcPr>
          <w:p w14:paraId="1CFF819F" w14:textId="77777777" w:rsidR="00652629" w:rsidRPr="003A2F42" w:rsidRDefault="00652629" w:rsidP="00652629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2000</w:t>
            </w:r>
            <w:r w:rsidRPr="003A2F42">
              <w:rPr>
                <w:rFonts w:ascii="Calibri" w:hAnsi="Calibri" w:cs="Calibri"/>
                <w:highlight w:val="white"/>
              </w:rPr>
              <w:t xml:space="preserve"> </w:t>
            </w:r>
            <w:r>
              <w:rPr>
                <w:rFonts w:ascii="Calibri" w:hAnsi="Calibri" w:cs="Calibri"/>
                <w:highlight w:val="white"/>
              </w:rPr>
              <w:t>–</w:t>
            </w:r>
            <w:r w:rsidRPr="003A2F42">
              <w:rPr>
                <w:rFonts w:ascii="Calibri" w:hAnsi="Calibri" w:cs="Calibri"/>
                <w:highlight w:val="white"/>
              </w:rPr>
              <w:t xml:space="preserve"> </w:t>
            </w:r>
            <w:r>
              <w:rPr>
                <w:rFonts w:ascii="Calibri" w:hAnsi="Calibri" w:cs="Calibri"/>
              </w:rPr>
              <w:t>2099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111C82F6" w14:textId="77777777" w:rsidR="00652629" w:rsidRPr="003A2F42" w:rsidRDefault="00093E66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25</w:t>
            </w:r>
            <w:r w:rsidR="00652629" w:rsidRPr="003A2F42">
              <w:rPr>
                <w:rFonts w:ascii="Calibri" w:hAnsi="Calibri" w:cs="Calibri"/>
                <w:highlight w:val="white"/>
              </w:rPr>
              <w:t>00 рублей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0DD8D4D0" w14:textId="77777777" w:rsidR="00652629" w:rsidRPr="003A2F42" w:rsidRDefault="00652629" w:rsidP="007C5F66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7" w:type="dxa"/>
            <w:shd w:val="clear" w:color="auto" w:fill="FFFFFF"/>
            <w:vAlign w:val="center"/>
          </w:tcPr>
          <w:p w14:paraId="5268E0F0" w14:textId="77777777" w:rsidR="00652629" w:rsidRPr="003A2F42" w:rsidRDefault="00652629" w:rsidP="007C5F66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14:paraId="008F9CCB" w14:textId="77777777" w:rsidR="00175867" w:rsidRPr="00D4399D" w:rsidRDefault="00175867" w:rsidP="00175867">
      <w:pPr>
        <w:spacing w:before="120"/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lastRenderedPageBreak/>
        <w:t>Гроссмейстер</w:t>
      </w:r>
      <w:r w:rsidR="007C5F66" w:rsidRPr="00D4399D">
        <w:rPr>
          <w:rFonts w:asciiTheme="minorHAnsi" w:hAnsiTheme="minorHAnsi" w:cstheme="minorHAnsi"/>
        </w:rPr>
        <w:t>ы</w:t>
      </w:r>
      <w:r w:rsidRPr="00D4399D">
        <w:rPr>
          <w:rFonts w:asciiTheme="minorHAnsi" w:hAnsiTheme="minorHAnsi" w:cstheme="minorHAnsi"/>
        </w:rPr>
        <w:t xml:space="preserve"> России, международные гроссмейстеры, международные мастера и международные гроссмейстеры среди женщин освобождаются от взносов.</w:t>
      </w:r>
    </w:p>
    <w:p w14:paraId="207EB51F" w14:textId="77777777" w:rsidR="00175867" w:rsidRPr="00D4399D" w:rsidRDefault="00175867" w:rsidP="00335684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При отсутствии российского рейтинга у участниц, при определении заявочного взноса, используется </w:t>
      </w:r>
      <w:r w:rsidR="002718ED">
        <w:rPr>
          <w:rFonts w:asciiTheme="minorHAnsi" w:hAnsiTheme="minorHAnsi" w:cstheme="minorHAnsi"/>
        </w:rPr>
        <w:t xml:space="preserve">международный </w:t>
      </w:r>
      <w:r w:rsidRPr="00D4399D">
        <w:rPr>
          <w:rFonts w:asciiTheme="minorHAnsi" w:hAnsiTheme="minorHAnsi" w:cstheme="minorHAnsi"/>
        </w:rPr>
        <w:t>рейтинг ФИДЕ (при наличии).</w:t>
      </w:r>
    </w:p>
    <w:p w14:paraId="37F72188" w14:textId="77777777" w:rsidR="00175867" w:rsidRPr="00D4399D" w:rsidRDefault="00175867" w:rsidP="00335684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Льготы по оплате</w:t>
      </w:r>
      <w:r w:rsidR="00C62F5C">
        <w:rPr>
          <w:rFonts w:asciiTheme="minorHAnsi" w:hAnsiTheme="minorHAnsi" w:cstheme="minorHAnsi"/>
        </w:rPr>
        <w:t xml:space="preserve"> заявочных взносов: девушки 2006</w:t>
      </w:r>
      <w:r w:rsidRPr="00D4399D">
        <w:rPr>
          <w:rFonts w:asciiTheme="minorHAnsi" w:hAnsiTheme="minorHAnsi" w:cstheme="minorHAnsi"/>
        </w:rPr>
        <w:t xml:space="preserve"> г.</w:t>
      </w:r>
      <w:r w:rsidR="00C62F5C">
        <w:rPr>
          <w:rFonts w:asciiTheme="minorHAnsi" w:hAnsiTheme="minorHAnsi" w:cstheme="minorHAnsi"/>
        </w:rPr>
        <w:t>р. и моложе, женщины 1969</w:t>
      </w:r>
      <w:r w:rsidRPr="00D4399D">
        <w:rPr>
          <w:rFonts w:asciiTheme="minorHAnsi" w:hAnsiTheme="minorHAnsi" w:cstheme="minorHAnsi"/>
        </w:rPr>
        <w:t xml:space="preserve"> г.р.</w:t>
      </w:r>
      <w:r w:rsidR="00E93C92">
        <w:rPr>
          <w:rFonts w:asciiTheme="minorHAnsi" w:hAnsiTheme="minorHAnsi" w:cstheme="minorHAnsi"/>
        </w:rPr>
        <w:t xml:space="preserve"> и старше</w:t>
      </w:r>
      <w:r w:rsidRPr="00D4399D">
        <w:rPr>
          <w:rFonts w:asciiTheme="minorHAnsi" w:hAnsiTheme="minorHAnsi" w:cstheme="minorHAnsi"/>
        </w:rPr>
        <w:t>, шахматистки Челябинской области – 50%.</w:t>
      </w:r>
    </w:p>
    <w:p w14:paraId="1ECE3763" w14:textId="77777777" w:rsidR="00175867" w:rsidRPr="00D4399D" w:rsidRDefault="00175867" w:rsidP="00335684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Заявочные взносы перечисляются д</w:t>
      </w:r>
      <w:r w:rsidR="00C62F5C">
        <w:rPr>
          <w:rFonts w:asciiTheme="minorHAnsi" w:hAnsiTheme="minorHAnsi" w:cstheme="minorHAnsi"/>
        </w:rPr>
        <w:t>о 26</w:t>
      </w:r>
      <w:r w:rsidR="00322B31">
        <w:rPr>
          <w:rFonts w:asciiTheme="minorHAnsi" w:hAnsiTheme="minorHAnsi" w:cstheme="minorHAnsi"/>
        </w:rPr>
        <w:t xml:space="preserve"> августа </w:t>
      </w:r>
      <w:r w:rsidR="00202F3C">
        <w:rPr>
          <w:rFonts w:asciiTheme="minorHAnsi" w:hAnsiTheme="minorHAnsi" w:cstheme="minorHAnsi"/>
        </w:rPr>
        <w:t>2024</w:t>
      </w:r>
      <w:r w:rsidRPr="00D4399D">
        <w:rPr>
          <w:rFonts w:asciiTheme="minorHAnsi" w:hAnsiTheme="minorHAnsi" w:cstheme="minorHAnsi"/>
        </w:rPr>
        <w:t xml:space="preserve"> года включительно на счет ШК «Вертикаль» по следующим реквизитам:</w:t>
      </w:r>
    </w:p>
    <w:p w14:paraId="682F8C02" w14:textId="77777777"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Шахматный клуб «Вертикаль» (Фонд)</w:t>
      </w:r>
    </w:p>
    <w:p w14:paraId="031B07AA" w14:textId="77777777" w:rsidR="00175867" w:rsidRPr="00D4399D" w:rsidRDefault="00175867" w:rsidP="004341EA">
      <w:pPr>
        <w:ind w:firstLine="709"/>
        <w:jc w:val="both"/>
        <w:outlineLvl w:val="0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ИНН 7417011463, КПП 745701001</w:t>
      </w:r>
    </w:p>
    <w:p w14:paraId="3F01BD8E" w14:textId="77777777"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р/с № 40703810007600001189 в </w:t>
      </w:r>
      <w:proofErr w:type="spellStart"/>
      <w:r w:rsidRPr="00D4399D">
        <w:rPr>
          <w:rFonts w:asciiTheme="minorHAnsi" w:hAnsiTheme="minorHAnsi" w:cstheme="minorHAnsi"/>
        </w:rPr>
        <w:t>Саткинском</w:t>
      </w:r>
      <w:proofErr w:type="spellEnd"/>
      <w:r w:rsidRPr="00D4399D">
        <w:rPr>
          <w:rFonts w:asciiTheme="minorHAnsi" w:hAnsiTheme="minorHAnsi" w:cstheme="minorHAnsi"/>
        </w:rPr>
        <w:t xml:space="preserve"> филиале ПАО «</w:t>
      </w:r>
      <w:proofErr w:type="spellStart"/>
      <w:r w:rsidRPr="00D4399D">
        <w:rPr>
          <w:rFonts w:asciiTheme="minorHAnsi" w:hAnsiTheme="minorHAnsi" w:cstheme="minorHAnsi"/>
        </w:rPr>
        <w:t>Челиндбанк</w:t>
      </w:r>
      <w:proofErr w:type="spellEnd"/>
      <w:r w:rsidRPr="00D4399D">
        <w:rPr>
          <w:rFonts w:asciiTheme="minorHAnsi" w:hAnsiTheme="minorHAnsi" w:cstheme="minorHAnsi"/>
        </w:rPr>
        <w:t>» г. Челябинск</w:t>
      </w:r>
    </w:p>
    <w:p w14:paraId="40D1BE4A" w14:textId="77777777"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к/с 30101810400000000711, БИК 047501711</w:t>
      </w:r>
    </w:p>
    <w:p w14:paraId="497DF539" w14:textId="77777777"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Назначение платежа: Заявочный взнос за (фамилия, имя участницы), «</w:t>
      </w:r>
      <w:proofErr w:type="spellStart"/>
      <w:r w:rsidRPr="00D4399D">
        <w:rPr>
          <w:rFonts w:asciiTheme="minorHAnsi" w:hAnsiTheme="minorHAnsi" w:cstheme="minorHAnsi"/>
        </w:rPr>
        <w:t>Саткинская</w:t>
      </w:r>
      <w:proofErr w:type="spellEnd"/>
      <w:r w:rsidRPr="00D4399D">
        <w:rPr>
          <w:rFonts w:asciiTheme="minorHAnsi" w:hAnsiTheme="minorHAnsi" w:cstheme="minorHAnsi"/>
        </w:rPr>
        <w:t xml:space="preserve"> осень». НДС не облагается.</w:t>
      </w:r>
    </w:p>
    <w:p w14:paraId="00356B78" w14:textId="77777777" w:rsidR="00175867" w:rsidRPr="00D4399D" w:rsidRDefault="00175867" w:rsidP="00335684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  <w:t>В случае отказа от участия по причинам, не зависящим от организаторов, заявочный взнос не возвращается и поступает в распоряжение ШК «Вертикаль» на покрытие расходов по проведению турнира.</w:t>
      </w:r>
    </w:p>
    <w:p w14:paraId="1C689351" w14:textId="77777777" w:rsidR="00175867" w:rsidRPr="00D4399D" w:rsidRDefault="00175867" w:rsidP="00335684">
      <w:pPr>
        <w:widowControl w:val="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  <w:t>Ответственность за сбор и расходование заявочных принимает на себя ШК «Вертикаль».</w:t>
      </w:r>
    </w:p>
    <w:p w14:paraId="72E85128" w14:textId="77777777" w:rsidR="007C5F66" w:rsidRPr="00FC0F15" w:rsidRDefault="005D39E3" w:rsidP="00A723BD">
      <w:pPr>
        <w:pStyle w:val="a"/>
        <w:ind w:left="142" w:hanging="142"/>
      </w:pPr>
      <w:r w:rsidRPr="005D39E3">
        <w:t>УСЛОВИЯ РАЗМЕЩЕНИЯ</w:t>
      </w:r>
    </w:p>
    <w:p w14:paraId="557E65BD" w14:textId="77777777" w:rsidR="007C5F66" w:rsidRPr="00D4399D" w:rsidRDefault="007C5F66" w:rsidP="007C5F66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В </w:t>
      </w:r>
      <w:proofErr w:type="spellStart"/>
      <w:r w:rsidRPr="00D4399D">
        <w:rPr>
          <w:rFonts w:asciiTheme="minorHAnsi" w:hAnsiTheme="minorHAnsi" w:cstheme="minorHAnsi"/>
        </w:rPr>
        <w:t>Сатке</w:t>
      </w:r>
      <w:proofErr w:type="spellEnd"/>
      <w:r w:rsidRPr="00D4399D">
        <w:rPr>
          <w:rFonts w:asciiTheme="minorHAnsi" w:hAnsiTheme="minorHAnsi" w:cstheme="minorHAnsi"/>
        </w:rPr>
        <w:t xml:space="preserve"> большое количество отелей, гостиниц, хостелов, а также имеется широкий выбор возможностей расселения в частном жилом фонде (Приложение № </w:t>
      </w:r>
      <w:r w:rsidR="0028582D">
        <w:rPr>
          <w:rFonts w:asciiTheme="minorHAnsi" w:hAnsiTheme="minorHAnsi" w:cstheme="minorHAnsi"/>
        </w:rPr>
        <w:t>4</w:t>
      </w:r>
      <w:r w:rsidRPr="00D4399D">
        <w:rPr>
          <w:rFonts w:asciiTheme="minorHAnsi" w:hAnsiTheme="minorHAnsi" w:cstheme="minorHAnsi"/>
        </w:rPr>
        <w:t>). Возможные варианты для проживания:</w:t>
      </w:r>
    </w:p>
    <w:p w14:paraId="6D11E763" w14:textId="77777777"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</w:r>
      <w:hyperlink r:id="rId25" w:history="1">
        <w:r w:rsidRPr="00D4399D">
          <w:rPr>
            <w:rStyle w:val="a6"/>
            <w:rFonts w:asciiTheme="minorHAnsi" w:hAnsiTheme="minorHAnsi" w:cstheme="minorHAnsi"/>
            <w:color w:val="auto"/>
          </w:rPr>
          <w:t>www.gostevoy74.ru</w:t>
        </w:r>
      </w:hyperlink>
      <w:r w:rsidRPr="00D4399D">
        <w:rPr>
          <w:rFonts w:asciiTheme="minorHAnsi" w:hAnsiTheme="minorHAnsi" w:cstheme="minorHAnsi"/>
        </w:rPr>
        <w:t xml:space="preserve">  – мини-отель «Гостевой дом»;</w:t>
      </w:r>
    </w:p>
    <w:p w14:paraId="62E6B819" w14:textId="77777777"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</w:r>
      <w:hyperlink r:id="rId26" w:history="1">
        <w:r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www</w:t>
        </w:r>
        <w:r w:rsidRPr="00D4399D">
          <w:rPr>
            <w:rStyle w:val="a6"/>
            <w:rFonts w:asciiTheme="minorHAnsi" w:hAnsiTheme="minorHAnsi" w:cstheme="minorHAnsi"/>
            <w:color w:val="auto"/>
          </w:rPr>
          <w:t>.vizit174.ru</w:t>
        </w:r>
      </w:hyperlink>
      <w:r w:rsidRPr="00D4399D">
        <w:rPr>
          <w:rFonts w:asciiTheme="minorHAnsi" w:hAnsiTheme="minorHAnsi" w:cstheme="minorHAnsi"/>
        </w:rPr>
        <w:t xml:space="preserve"> – гостевой дом «Визит»;</w:t>
      </w:r>
    </w:p>
    <w:p w14:paraId="48319017" w14:textId="77777777"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</w:r>
      <w:hyperlink r:id="rId27" w:history="1">
        <w:r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www</w:t>
        </w:r>
        <w:r w:rsidRPr="00D4399D">
          <w:rPr>
            <w:rStyle w:val="a6"/>
            <w:rFonts w:asciiTheme="minorHAnsi" w:hAnsiTheme="minorHAnsi" w:cstheme="minorHAnsi"/>
            <w:color w:val="auto"/>
          </w:rPr>
          <w:t>.otel-satka.ru</w:t>
        </w:r>
      </w:hyperlink>
      <w:r w:rsidRPr="00D4399D">
        <w:rPr>
          <w:rFonts w:asciiTheme="minorHAnsi" w:hAnsiTheme="minorHAnsi" w:cstheme="minorHAnsi"/>
        </w:rPr>
        <w:t xml:space="preserve">  – гостиница «Виктория»;</w:t>
      </w:r>
    </w:p>
    <w:p w14:paraId="3071A99C" w14:textId="77777777"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</w:r>
      <w:hyperlink r:id="rId28" w:history="1">
        <w:r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www</w:t>
        </w:r>
        <w:r w:rsidRPr="00D4399D">
          <w:rPr>
            <w:rStyle w:val="a6"/>
            <w:rFonts w:asciiTheme="minorHAnsi" w:hAnsiTheme="minorHAnsi" w:cstheme="minorHAnsi"/>
            <w:color w:val="auto"/>
          </w:rPr>
          <w:t>.satturn.ru/</w:t>
        </w:r>
        <w:proofErr w:type="spellStart"/>
        <w:r w:rsidRPr="00D4399D">
          <w:rPr>
            <w:rStyle w:val="a6"/>
            <w:rFonts w:asciiTheme="minorHAnsi" w:hAnsiTheme="minorHAnsi" w:cstheme="minorHAnsi"/>
            <w:color w:val="auto"/>
          </w:rPr>
          <w:t>hotel-satka</w:t>
        </w:r>
        <w:proofErr w:type="spellEnd"/>
      </w:hyperlink>
      <w:r w:rsidRPr="00D4399D">
        <w:rPr>
          <w:rFonts w:asciiTheme="minorHAnsi" w:hAnsiTheme="minorHAnsi" w:cstheme="minorHAnsi"/>
        </w:rPr>
        <w:t xml:space="preserve"> – гостиница «</w:t>
      </w:r>
      <w:proofErr w:type="spellStart"/>
      <w:r w:rsidRPr="00D4399D">
        <w:rPr>
          <w:rFonts w:asciiTheme="minorHAnsi" w:hAnsiTheme="minorHAnsi" w:cstheme="minorHAnsi"/>
        </w:rPr>
        <w:t>СатТурн</w:t>
      </w:r>
      <w:proofErr w:type="spellEnd"/>
      <w:r w:rsidRPr="00D4399D">
        <w:rPr>
          <w:rFonts w:asciiTheme="minorHAnsi" w:hAnsiTheme="minorHAnsi" w:cstheme="minorHAnsi"/>
        </w:rPr>
        <w:t>».</w:t>
      </w:r>
      <w:r w:rsidRPr="00D4399D">
        <w:rPr>
          <w:rFonts w:asciiTheme="minorHAnsi" w:hAnsiTheme="minorHAnsi" w:cstheme="minorHAnsi"/>
        </w:rPr>
        <w:tab/>
      </w:r>
    </w:p>
    <w:p w14:paraId="138484B1" w14:textId="77777777" w:rsidR="007C5F66" w:rsidRPr="009F0932" w:rsidRDefault="007C5F66" w:rsidP="00A723BD">
      <w:pPr>
        <w:pStyle w:val="a"/>
        <w:ind w:left="142" w:hanging="142"/>
      </w:pPr>
      <w:r w:rsidRPr="009F0932">
        <w:t>КОНТАКТНАЯ ИНФОРМАЦИЯ</w:t>
      </w:r>
    </w:p>
    <w:p w14:paraId="5DE3248F" w14:textId="77777777" w:rsidR="007C5F66" w:rsidRPr="00D4399D" w:rsidRDefault="00C078B8" w:rsidP="007C5F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Официальный сайт с</w:t>
      </w:r>
      <w:r w:rsidR="007C5F66" w:rsidRPr="00D4399D">
        <w:rPr>
          <w:rFonts w:asciiTheme="minorHAnsi" w:hAnsiTheme="minorHAnsi" w:cstheme="minorHAnsi"/>
        </w:rPr>
        <w:t xml:space="preserve">оревнования – </w:t>
      </w:r>
      <w:hyperlink r:id="rId29" w:history="1">
        <w:r w:rsidR="007C5F66" w:rsidRPr="00D4399D">
          <w:rPr>
            <w:rStyle w:val="a6"/>
            <w:rFonts w:asciiTheme="minorHAnsi" w:hAnsiTheme="minorHAnsi" w:cstheme="minorHAnsi"/>
            <w:color w:val="auto"/>
          </w:rPr>
          <w:t>autumn.satkachess.ru</w:t>
        </w:r>
      </w:hyperlink>
      <w:r w:rsidR="007C5F66" w:rsidRPr="00D4399D">
        <w:rPr>
          <w:rFonts w:asciiTheme="minorHAnsi" w:hAnsiTheme="minorHAnsi" w:cstheme="minorHAnsi"/>
        </w:rPr>
        <w:t>.</w:t>
      </w:r>
    </w:p>
    <w:p w14:paraId="6DFE6CDF" w14:textId="77777777"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  <w:t xml:space="preserve">Сайт ШК «Вертикаль» – </w:t>
      </w:r>
      <w:hyperlink r:id="rId30" w:history="1">
        <w:r w:rsidRPr="00D4399D">
          <w:rPr>
            <w:rStyle w:val="a6"/>
            <w:rFonts w:asciiTheme="minorHAnsi" w:hAnsiTheme="minorHAnsi" w:cstheme="minorHAnsi"/>
            <w:color w:val="auto"/>
          </w:rPr>
          <w:t>www.satkachess.ru</w:t>
        </w:r>
      </w:hyperlink>
      <w:r w:rsidRPr="00D4399D">
        <w:rPr>
          <w:rFonts w:asciiTheme="minorHAnsi" w:hAnsiTheme="minorHAnsi" w:cstheme="minorHAnsi"/>
        </w:rPr>
        <w:t>.</w:t>
      </w:r>
    </w:p>
    <w:p w14:paraId="54A38891" w14:textId="77777777" w:rsidR="007C5F66" w:rsidRPr="00D4399D" w:rsidRDefault="007C5F66" w:rsidP="007C5F66">
      <w:pPr>
        <w:ind w:firstLine="708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Директор турнира – </w:t>
      </w:r>
      <w:r w:rsidRPr="00D4399D">
        <w:rPr>
          <w:rFonts w:asciiTheme="minorHAnsi" w:hAnsiTheme="minorHAnsi" w:cstheme="minorHAnsi"/>
        </w:rPr>
        <w:tab/>
        <w:t xml:space="preserve">Амир </w:t>
      </w:r>
      <w:proofErr w:type="spellStart"/>
      <w:r w:rsidRPr="00D4399D">
        <w:rPr>
          <w:rFonts w:asciiTheme="minorHAnsi" w:hAnsiTheme="minorHAnsi" w:cstheme="minorHAnsi"/>
        </w:rPr>
        <w:t>Мансурович</w:t>
      </w:r>
      <w:proofErr w:type="spellEnd"/>
      <w:r w:rsidRPr="00D4399D">
        <w:rPr>
          <w:rFonts w:asciiTheme="minorHAnsi" w:hAnsiTheme="minorHAnsi" w:cstheme="minorHAnsi"/>
        </w:rPr>
        <w:t xml:space="preserve"> </w:t>
      </w:r>
      <w:proofErr w:type="spellStart"/>
      <w:r w:rsidRPr="00D4399D">
        <w:rPr>
          <w:rFonts w:asciiTheme="minorHAnsi" w:hAnsiTheme="minorHAnsi" w:cstheme="minorHAnsi"/>
        </w:rPr>
        <w:t>Гилязов</w:t>
      </w:r>
      <w:proofErr w:type="spellEnd"/>
    </w:p>
    <w:p w14:paraId="20BB0FB3" w14:textId="77777777" w:rsidR="007C5F66" w:rsidRPr="00F55057" w:rsidRDefault="007C5F66" w:rsidP="007C5F66">
      <w:pPr>
        <w:ind w:left="2124" w:firstLine="708"/>
        <w:rPr>
          <w:rStyle w:val="a6"/>
          <w:rFonts w:asciiTheme="minorHAnsi" w:hAnsiTheme="minorHAnsi" w:cstheme="minorHAnsi"/>
          <w:color w:val="auto"/>
        </w:rPr>
      </w:pPr>
      <w:r w:rsidRPr="00D4399D">
        <w:rPr>
          <w:rFonts w:asciiTheme="minorHAnsi" w:hAnsiTheme="minorHAnsi" w:cstheme="minorHAnsi"/>
        </w:rPr>
        <w:t>тел.: +7</w:t>
      </w:r>
      <w:r w:rsidR="000834CB" w:rsidRPr="000834CB">
        <w:rPr>
          <w:rFonts w:asciiTheme="minorHAnsi" w:hAnsiTheme="minorHAnsi" w:cstheme="minorHAnsi"/>
        </w:rPr>
        <w:t>95123</w:t>
      </w:r>
      <w:r w:rsidRPr="00D4399D">
        <w:rPr>
          <w:rFonts w:asciiTheme="minorHAnsi" w:hAnsiTheme="minorHAnsi" w:cstheme="minorHAnsi"/>
        </w:rPr>
        <w:t xml:space="preserve">33728, </w:t>
      </w:r>
      <w:r w:rsidRPr="00D4399D">
        <w:rPr>
          <w:rFonts w:asciiTheme="minorHAnsi" w:hAnsiTheme="minorHAnsi" w:cstheme="minorHAnsi"/>
          <w:lang w:val="en-US"/>
        </w:rPr>
        <w:t>email</w:t>
      </w:r>
      <w:r w:rsidRPr="00D4399D">
        <w:rPr>
          <w:rFonts w:asciiTheme="minorHAnsi" w:hAnsiTheme="minorHAnsi" w:cstheme="minorHAnsi"/>
        </w:rPr>
        <w:t xml:space="preserve">: </w:t>
      </w:r>
      <w:hyperlink r:id="rId31" w:history="1">
        <w:r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agilyazov</w:t>
        </w:r>
        <w:r w:rsidRPr="00D4399D">
          <w:rPr>
            <w:rStyle w:val="a6"/>
            <w:rFonts w:asciiTheme="minorHAnsi" w:hAnsiTheme="minorHAnsi" w:cstheme="minorHAnsi"/>
            <w:color w:val="auto"/>
          </w:rPr>
          <w:t>@</w:t>
        </w:r>
        <w:r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magnezit</w:t>
        </w:r>
        <w:r w:rsidRPr="00D4399D">
          <w:rPr>
            <w:rStyle w:val="a6"/>
            <w:rFonts w:asciiTheme="minorHAnsi" w:hAnsiTheme="minorHAnsi" w:cstheme="minorHAnsi"/>
            <w:color w:val="auto"/>
          </w:rPr>
          <w:t>.</w:t>
        </w:r>
        <w:r w:rsidRPr="00D4399D">
          <w:rPr>
            <w:rStyle w:val="a6"/>
            <w:rFonts w:asciiTheme="minorHAnsi" w:hAnsiTheme="minorHAnsi" w:cstheme="minorHAnsi"/>
            <w:color w:val="auto"/>
            <w:lang w:val="en-US"/>
          </w:rPr>
          <w:t>com</w:t>
        </w:r>
      </w:hyperlink>
    </w:p>
    <w:p w14:paraId="43560485" w14:textId="77777777" w:rsidR="002718ED" w:rsidRPr="00F55057" w:rsidRDefault="002718ED" w:rsidP="007C5F66">
      <w:pPr>
        <w:ind w:left="2124" w:firstLine="708"/>
        <w:rPr>
          <w:rStyle w:val="a6"/>
          <w:rFonts w:asciiTheme="minorHAnsi" w:hAnsiTheme="minorHAnsi" w:cstheme="minorHAnsi"/>
          <w:color w:val="auto"/>
        </w:rPr>
      </w:pPr>
    </w:p>
    <w:p w14:paraId="55F82886" w14:textId="77777777" w:rsidR="002718ED" w:rsidRPr="001121F0" w:rsidRDefault="002718ED" w:rsidP="002718ED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1121F0">
        <w:rPr>
          <w:rFonts w:asciiTheme="minorHAnsi" w:hAnsiTheme="minorHAnsi" w:cstheme="minorHAnsi"/>
          <w:b/>
          <w:bCs/>
          <w:sz w:val="28"/>
          <w:szCs w:val="28"/>
        </w:rPr>
        <w:t>Все дополнения и уточнения к данному положению регулируются регламентом проведения спортивных соревнований.</w:t>
      </w:r>
    </w:p>
    <w:p w14:paraId="2C377E17" w14:textId="77777777" w:rsidR="002718ED" w:rsidRPr="00D4399D" w:rsidRDefault="002718ED" w:rsidP="007C5F66">
      <w:pPr>
        <w:ind w:left="2124" w:firstLine="708"/>
        <w:rPr>
          <w:rFonts w:asciiTheme="minorHAnsi" w:hAnsiTheme="minorHAnsi" w:cstheme="minorHAnsi"/>
        </w:rPr>
      </w:pPr>
    </w:p>
    <w:p w14:paraId="67ECF0ED" w14:textId="77777777" w:rsidR="007C5F66" w:rsidRPr="005E7877" w:rsidRDefault="007C5F66" w:rsidP="004341EA">
      <w:pPr>
        <w:jc w:val="right"/>
        <w:outlineLvl w:val="0"/>
        <w:rPr>
          <w:rFonts w:ascii="Calibri" w:hAnsi="Calibri"/>
          <w:b/>
        </w:rPr>
      </w:pPr>
      <w:r w:rsidRPr="003A2F42">
        <w:rPr>
          <w:rFonts w:ascii="Calibri" w:hAnsi="Calibri" w:cs="Calibri"/>
        </w:rPr>
        <w:br w:type="page"/>
      </w:r>
      <w:r w:rsidRPr="005E7877">
        <w:rPr>
          <w:rFonts w:ascii="Calibri" w:hAnsi="Calibri"/>
          <w:b/>
        </w:rPr>
        <w:lastRenderedPageBreak/>
        <w:t xml:space="preserve">Приложение № </w:t>
      </w:r>
      <w:r w:rsidR="00015C1B" w:rsidRPr="005E7877">
        <w:rPr>
          <w:rFonts w:ascii="Calibri" w:hAnsi="Calibri"/>
          <w:b/>
        </w:rPr>
        <w:t>1</w:t>
      </w:r>
    </w:p>
    <w:p w14:paraId="07E39343" w14:textId="77777777" w:rsidR="007C5F66" w:rsidRPr="003A2F42" w:rsidRDefault="007C5F66" w:rsidP="007C5F66">
      <w:pPr>
        <w:jc w:val="right"/>
        <w:rPr>
          <w:rFonts w:ascii="Calibri" w:hAnsi="Calibri"/>
          <w:b/>
          <w:sz w:val="20"/>
          <w:szCs w:val="20"/>
        </w:rPr>
      </w:pPr>
    </w:p>
    <w:p w14:paraId="409518AD" w14:textId="77777777" w:rsidR="007C5F66" w:rsidRPr="003A2F42" w:rsidRDefault="007C5F66" w:rsidP="007C5F66">
      <w:pPr>
        <w:jc w:val="right"/>
        <w:rPr>
          <w:rFonts w:ascii="Calibri" w:hAnsi="Calibri"/>
          <w:b/>
          <w:sz w:val="20"/>
          <w:szCs w:val="20"/>
        </w:rPr>
      </w:pPr>
    </w:p>
    <w:p w14:paraId="32E08C8D" w14:textId="77777777" w:rsidR="00D552C2" w:rsidRPr="003A2F42" w:rsidRDefault="00D552C2" w:rsidP="004341EA">
      <w:pPr>
        <w:jc w:val="center"/>
        <w:outlineLvl w:val="0"/>
        <w:rPr>
          <w:rFonts w:ascii="Calibri" w:hAnsi="Calibri"/>
          <w:b/>
          <w:bCs/>
        </w:rPr>
      </w:pPr>
      <w:r w:rsidRPr="003A2F42">
        <w:rPr>
          <w:rFonts w:ascii="Calibri" w:hAnsi="Calibri"/>
          <w:b/>
          <w:bCs/>
        </w:rPr>
        <w:t>ЗАЯВКА</w:t>
      </w:r>
    </w:p>
    <w:p w14:paraId="6B7CBFAF" w14:textId="77777777" w:rsidR="00D552C2" w:rsidRPr="003A2F42" w:rsidRDefault="00D552C2" w:rsidP="00D552C2">
      <w:pPr>
        <w:jc w:val="center"/>
        <w:rPr>
          <w:rFonts w:ascii="Calibri" w:hAnsi="Calibri"/>
          <w:bCs/>
        </w:rPr>
      </w:pPr>
    </w:p>
    <w:p w14:paraId="2BD27AD6" w14:textId="77777777" w:rsidR="00D552C2" w:rsidRPr="003A2F42" w:rsidRDefault="00D552C2" w:rsidP="00D552C2">
      <w:pPr>
        <w:jc w:val="center"/>
        <w:rPr>
          <w:rFonts w:ascii="Calibri" w:hAnsi="Calibri"/>
          <w:bCs/>
        </w:rPr>
      </w:pPr>
    </w:p>
    <w:p w14:paraId="44BF2AB3" w14:textId="77777777" w:rsidR="00D552C2" w:rsidRPr="003A2F42" w:rsidRDefault="00D552C2" w:rsidP="00D552C2">
      <w:pPr>
        <w:jc w:val="center"/>
        <w:rPr>
          <w:rFonts w:ascii="Calibri" w:hAnsi="Calibri"/>
          <w:bCs/>
        </w:rPr>
      </w:pPr>
    </w:p>
    <w:p w14:paraId="74D5EF63" w14:textId="77777777" w:rsidR="00D552C2" w:rsidRPr="003A2F42" w:rsidRDefault="00D552C2" w:rsidP="00D552C2">
      <w:pPr>
        <w:spacing w:line="480" w:lineRule="auto"/>
        <w:jc w:val="both"/>
        <w:rPr>
          <w:rFonts w:ascii="Calibri" w:hAnsi="Calibri"/>
          <w:bCs/>
        </w:rPr>
      </w:pPr>
      <w:r w:rsidRPr="003A2F42">
        <w:rPr>
          <w:rFonts w:ascii="Calibri" w:hAnsi="Calibri"/>
          <w:bCs/>
        </w:rPr>
        <w:t>От ______________________________________________________________________________</w:t>
      </w:r>
    </w:p>
    <w:p w14:paraId="4E4DAB6A" w14:textId="77777777" w:rsidR="00D552C2" w:rsidRPr="00322B31" w:rsidRDefault="00D552C2" w:rsidP="00D552C2">
      <w:pPr>
        <w:spacing w:line="480" w:lineRule="auto"/>
        <w:jc w:val="both"/>
        <w:rPr>
          <w:rFonts w:ascii="Calibri" w:hAnsi="Calibri"/>
          <w:bCs/>
        </w:rPr>
      </w:pPr>
      <w:r w:rsidRPr="003A2F42">
        <w:rPr>
          <w:rFonts w:ascii="Calibri" w:hAnsi="Calibri"/>
          <w:bCs/>
        </w:rPr>
        <w:t xml:space="preserve">На участие в спортивных соревнованиях </w:t>
      </w:r>
      <w:proofErr w:type="spellStart"/>
      <w:r w:rsidR="00322B31">
        <w:rPr>
          <w:rFonts w:ascii="Calibri" w:hAnsi="Calibri"/>
          <w:b/>
          <w:bCs/>
        </w:rPr>
        <w:t>Саткинская</w:t>
      </w:r>
      <w:proofErr w:type="spellEnd"/>
      <w:r w:rsidR="00322B31">
        <w:rPr>
          <w:rFonts w:ascii="Calibri" w:hAnsi="Calibri"/>
          <w:b/>
          <w:bCs/>
        </w:rPr>
        <w:t xml:space="preserve"> осень – </w:t>
      </w:r>
      <w:r w:rsidR="00202F3C">
        <w:rPr>
          <w:rFonts w:ascii="Calibri" w:hAnsi="Calibri"/>
          <w:b/>
          <w:bCs/>
        </w:rPr>
        <w:t>2024</w:t>
      </w:r>
    </w:p>
    <w:p w14:paraId="14B5E47E" w14:textId="77777777" w:rsidR="00D552C2" w:rsidRPr="003A2F42" w:rsidRDefault="00D552C2" w:rsidP="004341EA">
      <w:pPr>
        <w:spacing w:line="480" w:lineRule="auto"/>
        <w:jc w:val="both"/>
        <w:outlineLvl w:val="0"/>
        <w:rPr>
          <w:rFonts w:ascii="Calibri" w:hAnsi="Calibri"/>
          <w:bCs/>
        </w:rPr>
      </w:pPr>
      <w:r w:rsidRPr="003A2F42">
        <w:rPr>
          <w:rFonts w:ascii="Calibri" w:hAnsi="Calibri"/>
          <w:bCs/>
        </w:rPr>
        <w:t xml:space="preserve">Проводимых в </w:t>
      </w:r>
      <w:r w:rsidRPr="003A2F42">
        <w:rPr>
          <w:rFonts w:ascii="Calibri" w:hAnsi="Calibri"/>
          <w:b/>
          <w:bCs/>
        </w:rPr>
        <w:t xml:space="preserve">г. </w:t>
      </w:r>
      <w:proofErr w:type="spellStart"/>
      <w:r w:rsidRPr="003A2F42">
        <w:rPr>
          <w:rFonts w:ascii="Calibri" w:hAnsi="Calibri"/>
          <w:b/>
          <w:bCs/>
        </w:rPr>
        <w:t>Сатка</w:t>
      </w:r>
      <w:proofErr w:type="spellEnd"/>
      <w:r w:rsidRPr="003A2F42">
        <w:rPr>
          <w:rFonts w:ascii="Calibri" w:hAnsi="Calibri"/>
          <w:b/>
          <w:bCs/>
        </w:rPr>
        <w:t xml:space="preserve"> (Челябинская область)</w:t>
      </w:r>
      <w:r w:rsidRPr="003A2F42">
        <w:rPr>
          <w:rFonts w:ascii="Calibri" w:hAnsi="Calibri"/>
          <w:bCs/>
        </w:rPr>
        <w:t xml:space="preserve">  в период </w:t>
      </w:r>
      <w:r w:rsidRPr="003A2F42">
        <w:rPr>
          <w:rFonts w:ascii="Calibri" w:hAnsi="Calibri"/>
          <w:b/>
          <w:bCs/>
        </w:rPr>
        <w:t xml:space="preserve">с </w:t>
      </w:r>
      <w:r w:rsidR="00322B31">
        <w:rPr>
          <w:rFonts w:ascii="Calibri" w:hAnsi="Calibri"/>
          <w:b/>
          <w:bCs/>
        </w:rPr>
        <w:t>2</w:t>
      </w:r>
      <w:r w:rsidR="00C62F5C">
        <w:rPr>
          <w:rFonts w:ascii="Calibri" w:hAnsi="Calibri"/>
          <w:b/>
          <w:bCs/>
        </w:rPr>
        <w:t>6</w:t>
      </w:r>
      <w:r w:rsidR="00322B31">
        <w:rPr>
          <w:rFonts w:ascii="Calibri" w:hAnsi="Calibri"/>
          <w:b/>
          <w:bCs/>
        </w:rPr>
        <w:t>.08.</w:t>
      </w:r>
      <w:r w:rsidR="00202F3C">
        <w:rPr>
          <w:rFonts w:ascii="Calibri" w:hAnsi="Calibri"/>
          <w:b/>
          <w:bCs/>
        </w:rPr>
        <w:t>2024</w:t>
      </w:r>
      <w:r w:rsidRPr="003A2F42">
        <w:rPr>
          <w:rFonts w:ascii="Calibri" w:hAnsi="Calibri"/>
          <w:b/>
          <w:bCs/>
        </w:rPr>
        <w:t xml:space="preserve"> г</w:t>
      </w:r>
      <w:r w:rsidR="00322B31">
        <w:rPr>
          <w:rFonts w:ascii="Calibri" w:hAnsi="Calibri"/>
          <w:b/>
          <w:bCs/>
        </w:rPr>
        <w:t xml:space="preserve">. по </w:t>
      </w:r>
      <w:r w:rsidR="00C62F5C">
        <w:rPr>
          <w:rFonts w:ascii="Calibri" w:hAnsi="Calibri"/>
          <w:b/>
          <w:bCs/>
        </w:rPr>
        <w:t>4</w:t>
      </w:r>
      <w:r w:rsidR="00322B31">
        <w:rPr>
          <w:rFonts w:ascii="Calibri" w:hAnsi="Calibri"/>
          <w:b/>
          <w:bCs/>
        </w:rPr>
        <w:t>.09.</w:t>
      </w:r>
      <w:r w:rsidR="00202F3C">
        <w:rPr>
          <w:rFonts w:ascii="Calibri" w:hAnsi="Calibri"/>
          <w:b/>
          <w:bCs/>
        </w:rPr>
        <w:t>2024</w:t>
      </w:r>
      <w:r w:rsidRPr="003A2F42">
        <w:rPr>
          <w:rFonts w:ascii="Calibri" w:hAnsi="Calibri"/>
          <w:b/>
          <w:bCs/>
        </w:rPr>
        <w:t xml:space="preserve"> г.</w:t>
      </w:r>
    </w:p>
    <w:p w14:paraId="210B673A" w14:textId="77777777" w:rsidR="00D552C2" w:rsidRPr="003A2F42" w:rsidRDefault="00D552C2" w:rsidP="00D552C2">
      <w:pPr>
        <w:spacing w:line="360" w:lineRule="auto"/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394"/>
        <w:gridCol w:w="1260"/>
        <w:gridCol w:w="1498"/>
        <w:gridCol w:w="1476"/>
        <w:gridCol w:w="1466"/>
        <w:gridCol w:w="1202"/>
      </w:tblGrid>
      <w:tr w:rsidR="00D552C2" w:rsidRPr="003A2F42" w14:paraId="58C024C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F16A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4513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Фамилия, Имя, Отчество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D460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Дата</w:t>
            </w:r>
          </w:p>
          <w:p w14:paraId="470744FC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рождения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56C7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 xml:space="preserve">Спортивный разряд, </w:t>
            </w:r>
          </w:p>
          <w:p w14:paraId="5E840B53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звание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52E3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Спортивная дисциплина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78E0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 xml:space="preserve">Контактный </w:t>
            </w:r>
            <w:r w:rsidRPr="003A2F42">
              <w:rPr>
                <w:rFonts w:ascii="Calibri" w:hAnsi="Calibri"/>
                <w:bCs/>
                <w:lang w:val="en-US"/>
              </w:rPr>
              <w:t>e</w:t>
            </w:r>
            <w:r w:rsidRPr="003A2F42">
              <w:rPr>
                <w:rFonts w:ascii="Calibri" w:hAnsi="Calibri"/>
                <w:bCs/>
              </w:rPr>
              <w:t>-</w:t>
            </w:r>
            <w:r w:rsidRPr="003A2F42">
              <w:rPr>
                <w:rFonts w:ascii="Calibri" w:hAnsi="Calibri"/>
                <w:bCs/>
                <w:lang w:val="en-US"/>
              </w:rPr>
              <w:t>mail</w:t>
            </w:r>
            <w:r w:rsidRPr="003A2F42">
              <w:rPr>
                <w:rFonts w:ascii="Calibri" w:hAnsi="Calibri"/>
                <w:bCs/>
              </w:rPr>
              <w:t xml:space="preserve">, </w:t>
            </w:r>
          </w:p>
          <w:p w14:paraId="614CFBDF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телефон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7353" w14:textId="77777777"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Виза врача</w:t>
            </w:r>
          </w:p>
        </w:tc>
      </w:tr>
      <w:tr w:rsidR="00D552C2" w:rsidRPr="003A2F42" w14:paraId="1A930F0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8FCD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9D71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B617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797B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3787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9B3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B1D4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D552C2" w:rsidRPr="003A2F42" w14:paraId="4866B7B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594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698B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DDF9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89A1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95BD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72F7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3882" w14:textId="77777777"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</w:tr>
    </w:tbl>
    <w:p w14:paraId="27A2647C" w14:textId="77777777" w:rsidR="00D552C2" w:rsidRPr="003A2F42" w:rsidRDefault="00D552C2" w:rsidP="00D552C2">
      <w:pPr>
        <w:spacing w:line="360" w:lineRule="auto"/>
        <w:jc w:val="both"/>
        <w:rPr>
          <w:rFonts w:ascii="Calibri" w:hAnsi="Calibri"/>
          <w:bCs/>
        </w:rPr>
      </w:pPr>
    </w:p>
    <w:p w14:paraId="1BF5B8B3" w14:textId="77777777" w:rsidR="00D552C2" w:rsidRPr="003A2F42" w:rsidRDefault="00D552C2" w:rsidP="00D552C2">
      <w:pPr>
        <w:jc w:val="center"/>
        <w:rPr>
          <w:rFonts w:ascii="Calibri" w:hAnsi="Calibri"/>
        </w:rPr>
      </w:pPr>
    </w:p>
    <w:p w14:paraId="3CBB61BA" w14:textId="77777777" w:rsidR="00D552C2" w:rsidRPr="003A2F42" w:rsidRDefault="00D552C2" w:rsidP="00D552C2">
      <w:pPr>
        <w:jc w:val="center"/>
        <w:rPr>
          <w:rFonts w:ascii="Calibri" w:hAnsi="Calibri"/>
        </w:rPr>
      </w:pPr>
    </w:p>
    <w:p w14:paraId="7BA0E6F9" w14:textId="77777777" w:rsidR="00D552C2" w:rsidRPr="003A2F42" w:rsidRDefault="00D552C2" w:rsidP="00D552C2">
      <w:pPr>
        <w:spacing w:line="480" w:lineRule="auto"/>
        <w:jc w:val="both"/>
        <w:rPr>
          <w:rFonts w:ascii="Calibri" w:hAnsi="Calibri"/>
        </w:rPr>
      </w:pPr>
      <w:r w:rsidRPr="003A2F42">
        <w:rPr>
          <w:rFonts w:ascii="Calibri" w:hAnsi="Calibri"/>
        </w:rPr>
        <w:t>Представитель спортсмена(</w:t>
      </w:r>
      <w:proofErr w:type="spellStart"/>
      <w:r w:rsidRPr="003A2F42">
        <w:rPr>
          <w:rFonts w:ascii="Calibri" w:hAnsi="Calibri"/>
        </w:rPr>
        <w:t>ов</w:t>
      </w:r>
      <w:proofErr w:type="spellEnd"/>
      <w:r w:rsidRPr="003A2F42">
        <w:rPr>
          <w:rFonts w:ascii="Calibri" w:hAnsi="Calibri"/>
        </w:rPr>
        <w:t>)  ____________________________________________________</w:t>
      </w:r>
    </w:p>
    <w:p w14:paraId="66C9C675" w14:textId="77777777" w:rsidR="00D552C2" w:rsidRPr="003A2F42" w:rsidRDefault="00D552C2" w:rsidP="00D552C2">
      <w:pPr>
        <w:spacing w:line="480" w:lineRule="auto"/>
        <w:jc w:val="both"/>
        <w:rPr>
          <w:rFonts w:ascii="Calibri" w:hAnsi="Calibri"/>
        </w:rPr>
      </w:pPr>
      <w:r w:rsidRPr="003A2F42">
        <w:rPr>
          <w:rFonts w:ascii="Calibri" w:hAnsi="Calibri"/>
        </w:rPr>
        <w:t>К соревнованию допущен(о) _______________________________________________ человек</w:t>
      </w:r>
    </w:p>
    <w:p w14:paraId="65CF54D6" w14:textId="77777777" w:rsidR="00D552C2" w:rsidRPr="003A2F42" w:rsidRDefault="00D552C2" w:rsidP="00D552C2">
      <w:pPr>
        <w:spacing w:line="480" w:lineRule="auto"/>
        <w:jc w:val="both"/>
        <w:rPr>
          <w:rFonts w:ascii="Calibri" w:hAnsi="Calibri"/>
        </w:rPr>
      </w:pPr>
      <w:r w:rsidRPr="003A2F42">
        <w:rPr>
          <w:rFonts w:ascii="Calibri" w:hAnsi="Calibri"/>
        </w:rPr>
        <w:t>Врач ___________________________________________________________________________</w:t>
      </w:r>
    </w:p>
    <w:p w14:paraId="5DF689E1" w14:textId="77777777" w:rsidR="00D552C2" w:rsidRPr="003A2F42" w:rsidRDefault="00CD67E4" w:rsidP="00D552C2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Дата «___»____________ </w:t>
      </w:r>
      <w:r w:rsidR="00202F3C">
        <w:rPr>
          <w:rFonts w:ascii="Calibri" w:hAnsi="Calibri"/>
        </w:rPr>
        <w:t>2024</w:t>
      </w:r>
      <w:r w:rsidR="00D552C2" w:rsidRPr="003A2F42">
        <w:rPr>
          <w:rFonts w:ascii="Calibri" w:hAnsi="Calibri"/>
        </w:rPr>
        <w:t xml:space="preserve"> г.</w:t>
      </w:r>
    </w:p>
    <w:p w14:paraId="56146B68" w14:textId="77777777" w:rsidR="003A2F42" w:rsidRPr="003A2F42" w:rsidRDefault="003A2F42" w:rsidP="00D552C2">
      <w:pPr>
        <w:spacing w:line="480" w:lineRule="auto"/>
        <w:jc w:val="both"/>
        <w:rPr>
          <w:rFonts w:ascii="Calibri" w:hAnsi="Calibri"/>
        </w:rPr>
      </w:pPr>
      <w:proofErr w:type="spellStart"/>
      <w:r w:rsidRPr="003A2F42">
        <w:rPr>
          <w:rFonts w:ascii="Calibri" w:hAnsi="Calibri"/>
        </w:rPr>
        <w:t>м.п</w:t>
      </w:r>
      <w:proofErr w:type="spellEnd"/>
      <w:r w:rsidRPr="003A2F42">
        <w:rPr>
          <w:rFonts w:ascii="Calibri" w:hAnsi="Calibri"/>
        </w:rPr>
        <w:t>.</w:t>
      </w:r>
    </w:p>
    <w:p w14:paraId="6869597C" w14:textId="77777777" w:rsidR="00015C1B" w:rsidRPr="005E7877" w:rsidRDefault="00D552C2" w:rsidP="00D552C2">
      <w:pPr>
        <w:jc w:val="right"/>
        <w:rPr>
          <w:rFonts w:ascii="Calibri" w:hAnsi="Calibri"/>
          <w:b/>
        </w:rPr>
      </w:pPr>
      <w:r w:rsidRPr="003A2F42">
        <w:rPr>
          <w:rFonts w:ascii="Calibri" w:hAnsi="Calibri"/>
          <w:spacing w:val="2"/>
        </w:rPr>
        <w:br/>
      </w:r>
      <w:r w:rsidR="00015C1B" w:rsidRPr="005E7877">
        <w:rPr>
          <w:rFonts w:ascii="Calibri" w:hAnsi="Calibri"/>
          <w:b/>
        </w:rPr>
        <w:br w:type="page"/>
      </w:r>
      <w:r w:rsidR="00015C1B" w:rsidRPr="005E7877">
        <w:rPr>
          <w:rFonts w:ascii="Calibri" w:hAnsi="Calibri"/>
          <w:b/>
        </w:rPr>
        <w:lastRenderedPageBreak/>
        <w:t>Приложение №2</w:t>
      </w:r>
    </w:p>
    <w:p w14:paraId="2C9AC8AF" w14:textId="77777777" w:rsidR="00015C1B" w:rsidRPr="003A2F42" w:rsidRDefault="00015C1B" w:rsidP="00015C1B">
      <w:pPr>
        <w:jc w:val="right"/>
        <w:rPr>
          <w:rFonts w:ascii="Calibri" w:hAnsi="Calibri"/>
          <w:sz w:val="20"/>
          <w:szCs w:val="20"/>
        </w:rPr>
      </w:pPr>
    </w:p>
    <w:p w14:paraId="4911A4DC" w14:textId="77777777" w:rsidR="00015C1B" w:rsidRPr="003A2F42" w:rsidRDefault="00015C1B" w:rsidP="00015C1B">
      <w:pPr>
        <w:jc w:val="center"/>
        <w:rPr>
          <w:rFonts w:ascii="Calibri" w:hAnsi="Calibri"/>
        </w:rPr>
      </w:pPr>
    </w:p>
    <w:p w14:paraId="44EE6A1B" w14:textId="77777777" w:rsidR="00015C1B" w:rsidRPr="003A2F42" w:rsidRDefault="00015C1B" w:rsidP="00015C1B">
      <w:pPr>
        <w:jc w:val="center"/>
        <w:rPr>
          <w:rFonts w:ascii="Calibri" w:hAnsi="Calibri"/>
          <w:sz w:val="16"/>
          <w:szCs w:val="16"/>
        </w:rPr>
      </w:pPr>
    </w:p>
    <w:p w14:paraId="09697404" w14:textId="77777777" w:rsidR="00015C1B" w:rsidRPr="003A2F42" w:rsidRDefault="00015C1B" w:rsidP="00015C1B">
      <w:pPr>
        <w:jc w:val="center"/>
        <w:rPr>
          <w:rFonts w:ascii="Calibri" w:hAnsi="Calibri"/>
          <w:sz w:val="16"/>
          <w:szCs w:val="16"/>
        </w:rPr>
      </w:pPr>
    </w:p>
    <w:tbl>
      <w:tblPr>
        <w:tblW w:w="7258" w:type="dxa"/>
        <w:jc w:val="center"/>
        <w:tblLook w:val="01E0" w:firstRow="1" w:lastRow="1" w:firstColumn="1" w:lastColumn="1" w:noHBand="0" w:noVBand="0"/>
      </w:tblPr>
      <w:tblGrid>
        <w:gridCol w:w="7484"/>
      </w:tblGrid>
      <w:tr w:rsidR="00D552C2" w:rsidRPr="003A2F42" w14:paraId="7B296C75" w14:textId="77777777">
        <w:trPr>
          <w:trHeight w:val="10773"/>
          <w:jc w:val="center"/>
        </w:trPr>
        <w:tc>
          <w:tcPr>
            <w:tcW w:w="7258" w:type="dxa"/>
            <w:shd w:val="clear" w:color="auto" w:fill="auto"/>
          </w:tcPr>
          <w:p w14:paraId="2D9467A4" w14:textId="77777777" w:rsidR="00D552C2" w:rsidRPr="003A2F42" w:rsidRDefault="00322B31" w:rsidP="00D552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Этап Кубка России </w:t>
            </w:r>
            <w:r w:rsidR="00202F3C">
              <w:rPr>
                <w:rFonts w:ascii="Calibri" w:hAnsi="Calibri"/>
              </w:rPr>
              <w:t>2024</w:t>
            </w:r>
            <w:r w:rsidR="00D552C2" w:rsidRPr="003A2F42">
              <w:rPr>
                <w:rFonts w:ascii="Calibri" w:hAnsi="Calibri"/>
              </w:rPr>
              <w:t xml:space="preserve"> года по шахматам среди</w:t>
            </w:r>
            <w:r>
              <w:rPr>
                <w:rFonts w:ascii="Calibri" w:hAnsi="Calibri"/>
              </w:rPr>
              <w:t xml:space="preserve"> женщин</w:t>
            </w:r>
            <w:r>
              <w:rPr>
                <w:rFonts w:ascii="Calibri" w:hAnsi="Calibri"/>
              </w:rPr>
              <w:br/>
              <w:t>«</w:t>
            </w:r>
            <w:proofErr w:type="spellStart"/>
            <w:r>
              <w:rPr>
                <w:rFonts w:ascii="Calibri" w:hAnsi="Calibri"/>
              </w:rPr>
              <w:t>Саткинская</w:t>
            </w:r>
            <w:proofErr w:type="spellEnd"/>
            <w:r>
              <w:rPr>
                <w:rFonts w:ascii="Calibri" w:hAnsi="Calibri"/>
              </w:rPr>
              <w:t xml:space="preserve"> осень – </w:t>
            </w:r>
            <w:r w:rsidR="00202F3C">
              <w:rPr>
                <w:rFonts w:ascii="Calibri" w:hAnsi="Calibri"/>
              </w:rPr>
              <w:t>2024</w:t>
            </w:r>
            <w:r w:rsidR="00D552C2" w:rsidRPr="003A2F42">
              <w:rPr>
                <w:rFonts w:ascii="Calibri" w:hAnsi="Calibri"/>
              </w:rPr>
              <w:t>»</w:t>
            </w:r>
          </w:p>
          <w:p w14:paraId="3158BC2C" w14:textId="77777777" w:rsidR="00D552C2" w:rsidRPr="003A2F42" w:rsidRDefault="00D552C2" w:rsidP="00D552C2">
            <w:pPr>
              <w:jc w:val="center"/>
              <w:rPr>
                <w:rFonts w:ascii="Calibri" w:hAnsi="Calibri"/>
                <w:b/>
              </w:rPr>
            </w:pPr>
          </w:p>
          <w:p w14:paraId="3437A34D" w14:textId="77777777" w:rsidR="00D552C2" w:rsidRPr="003A2F42" w:rsidRDefault="00D552C2" w:rsidP="00D552C2">
            <w:pPr>
              <w:jc w:val="center"/>
              <w:rPr>
                <w:rFonts w:ascii="Calibri" w:hAnsi="Calibri" w:cs="Tahoma"/>
                <w:b/>
              </w:rPr>
            </w:pPr>
            <w:r w:rsidRPr="003A2F42">
              <w:rPr>
                <w:rFonts w:ascii="Calibri" w:hAnsi="Calibri" w:cs="Tahoma"/>
                <w:b/>
              </w:rPr>
              <w:t>АНКЕТА УЧАСТНИЦЫ</w:t>
            </w:r>
          </w:p>
          <w:p w14:paraId="5580871B" w14:textId="77777777" w:rsidR="00D552C2" w:rsidRPr="003A2F42" w:rsidRDefault="00D552C2" w:rsidP="00D552C2">
            <w:pPr>
              <w:jc w:val="both"/>
              <w:rPr>
                <w:rFonts w:ascii="Calibri" w:hAnsi="Calibri" w:cs="Tahoma"/>
              </w:rPr>
            </w:pPr>
          </w:p>
          <w:tbl>
            <w:tblPr>
              <w:tblStyle w:val="af9"/>
              <w:tblW w:w="7258" w:type="dxa"/>
              <w:jc w:val="center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628"/>
              <w:gridCol w:w="3630"/>
            </w:tblGrid>
            <w:tr w:rsidR="00D552C2" w:rsidRPr="003A2F42" w14:paraId="1F5F2077" w14:textId="77777777">
              <w:trPr>
                <w:trHeight w:val="172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14:paraId="3ECBF13F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Фамилия, Имя, Отчество</w:t>
                  </w:r>
                </w:p>
                <w:p w14:paraId="30F2E0F1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>(на русском языке печатными буквами)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70AC5C55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282869B2" w14:textId="77777777">
              <w:trPr>
                <w:trHeight w:val="172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14:paraId="1F6D4B2D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3EE9BDF0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5715C988" w14:textId="77777777">
              <w:trPr>
                <w:trHeight w:val="172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14:paraId="316B8C69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05F65B36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24E40142" w14:textId="77777777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9E158F8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Дата рождения</w:t>
                  </w:r>
                  <w:r w:rsidRPr="003A2F42">
                    <w:rPr>
                      <w:rFonts w:ascii="Calibri" w:hAnsi="Calibri" w:cs="Tahoma"/>
                      <w:sz w:val="22"/>
                      <w:szCs w:val="22"/>
                    </w:rPr>
                    <w:t xml:space="preserve"> </w:t>
                  </w:r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>(</w:t>
                  </w:r>
                  <w:proofErr w:type="spellStart"/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>дд</w:t>
                  </w:r>
                  <w:proofErr w:type="spellEnd"/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 xml:space="preserve">, мм, </w:t>
                  </w:r>
                  <w:proofErr w:type="spellStart"/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>гггг</w:t>
                  </w:r>
                  <w:proofErr w:type="spellEnd"/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551F17E1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1BB6F275" w14:textId="77777777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5A1117BE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Субъект РФ</w:t>
                  </w:r>
                  <w:r w:rsidRPr="003A2F42">
                    <w:rPr>
                      <w:rFonts w:ascii="Calibri" w:hAnsi="Calibri" w:cs="Tahoma"/>
                      <w:sz w:val="22"/>
                      <w:szCs w:val="22"/>
                    </w:rPr>
                    <w:t>,</w:t>
                  </w:r>
                  <w:r w:rsidRPr="003A2F42">
                    <w:rPr>
                      <w:rFonts w:ascii="Calibri" w:hAnsi="Calibri" w:cs="Tahoma"/>
                      <w:sz w:val="22"/>
                      <w:szCs w:val="22"/>
                    </w:rPr>
                    <w:br/>
                  </w: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t>который участник представляет на соревновании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5CC8BAE6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01908D55" w14:textId="77777777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5480315E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Разряд/звание</w:t>
                  </w:r>
                  <w:r w:rsidRPr="003A2F42">
                    <w:rPr>
                      <w:rFonts w:ascii="Calibri" w:hAnsi="Calibri" w:cs="Tahoma"/>
                      <w:sz w:val="22"/>
                      <w:szCs w:val="22"/>
                    </w:rPr>
                    <w:t xml:space="preserve"> </w:t>
                  </w:r>
                  <w:r w:rsidRPr="003A2F42">
                    <w:rPr>
                      <w:rFonts w:ascii="Calibri" w:hAnsi="Calibri" w:cs="Tahoma"/>
                      <w:w w:val="80"/>
                      <w:sz w:val="18"/>
                      <w:szCs w:val="18"/>
                    </w:rPr>
                    <w:t>(по российской классификации)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54F2CC32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3C3537A8" w14:textId="77777777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18AB053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  <w:lang w:val="en-US"/>
                    </w:rPr>
                    <w:t>ID FIDE/ID ФШР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609B2DB4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4638C2BB" w14:textId="77777777">
              <w:trPr>
                <w:trHeight w:val="137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14:paraId="60A50158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Фамилия, Имя</w:t>
                  </w:r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 xml:space="preserve"> (на английском языке)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35317A97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6D44A01B" w14:textId="77777777">
              <w:trPr>
                <w:trHeight w:val="136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14:paraId="0A934B8A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4FC5AB2C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6C6790E6" w14:textId="77777777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CBF25F0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  <w:lang w:val="en-US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  <w:lang w:val="en-US"/>
                    </w:rPr>
                    <w:t>E-mail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4C1F6B63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723928FD" w14:textId="77777777">
              <w:trPr>
                <w:trHeight w:val="133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14:paraId="5C2EC2E3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Домашний адрес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08F757B5" w14:textId="77777777" w:rsidR="00D552C2" w:rsidRPr="003A2F42" w:rsidRDefault="00D552C2" w:rsidP="00C840B0">
                  <w:pPr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</w:pP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t>Область, край, республика</w:t>
                  </w:r>
                </w:p>
                <w:p w14:paraId="13EC7B0C" w14:textId="77777777" w:rsidR="00D552C2" w:rsidRPr="003A2F42" w:rsidRDefault="00D552C2" w:rsidP="00C840B0">
                  <w:pPr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</w:pPr>
                </w:p>
              </w:tc>
            </w:tr>
            <w:tr w:rsidR="00D552C2" w:rsidRPr="003A2F42" w14:paraId="5F03E5F6" w14:textId="77777777">
              <w:trPr>
                <w:trHeight w:val="133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14:paraId="15E66381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42840D6D" w14:textId="77777777" w:rsidR="00D552C2" w:rsidRPr="003A2F42" w:rsidRDefault="00D552C2" w:rsidP="00C840B0">
                  <w:pPr>
                    <w:spacing w:before="60"/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</w:pP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t>Город _____________________________________</w:t>
                  </w: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br/>
                    <w:t>Улица _____________________Дом_____</w:t>
                  </w:r>
                  <w:proofErr w:type="spellStart"/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t>Кв</w:t>
                  </w:r>
                  <w:proofErr w:type="spellEnd"/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t>._____</w:t>
                  </w: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br/>
                    <w:t>Контактный телефон</w:t>
                  </w:r>
                </w:p>
              </w:tc>
            </w:tr>
            <w:tr w:rsidR="00D552C2" w:rsidRPr="003A2F42" w14:paraId="2651EF19" w14:textId="77777777">
              <w:trPr>
                <w:trHeight w:val="271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14:paraId="339A06A1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Место проживания</w:t>
                  </w: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br/>
                    <w:t>во время турнира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36FD166C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4492F616" w14:textId="77777777">
              <w:trPr>
                <w:trHeight w:val="270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14:paraId="304E5EF6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499DC4C8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0683F7AE" w14:textId="77777777">
              <w:trPr>
                <w:trHeight w:val="177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14:paraId="54F78421" w14:textId="77777777" w:rsidR="00D552C2" w:rsidRPr="003A2F42" w:rsidRDefault="009A3C7E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Сопровождающий</w:t>
                  </w:r>
                  <w:r w:rsidR="00D552C2" w:rsidRPr="003A2F42">
                    <w:rPr>
                      <w:rFonts w:ascii="Calibri" w:hAnsi="Calibri" w:cs="Tahoma"/>
                      <w:sz w:val="22"/>
                      <w:szCs w:val="22"/>
                    </w:rPr>
                    <w:br/>
                  </w:r>
                  <w:r w:rsidR="00D552C2" w:rsidRPr="003A2F42">
                    <w:rPr>
                      <w:rFonts w:ascii="Calibri" w:hAnsi="Calibri" w:cs="Tahoma"/>
                      <w:sz w:val="18"/>
                      <w:szCs w:val="18"/>
                    </w:rPr>
                    <w:t>(Ф.И.О., место проживания во время турнира, контактный телефон)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3694D389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1CB078D3" w14:textId="77777777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</w:tcPr>
                <w:p w14:paraId="0FC17793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0C150012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3670FC93" w14:textId="77777777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</w:tcPr>
                <w:p w14:paraId="3917F8AA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67AB6C92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 w14:paraId="295CA568" w14:textId="77777777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</w:tcPr>
                <w:p w14:paraId="27965D95" w14:textId="77777777"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14:paraId="4E90F039" w14:textId="77777777"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14:paraId="6242536E" w14:textId="77777777" w:rsidR="00D552C2" w:rsidRPr="003A2F42" w:rsidRDefault="00D552C2" w:rsidP="00D552C2">
            <w:pPr>
              <w:jc w:val="both"/>
              <w:rPr>
                <w:rFonts w:ascii="Calibri" w:hAnsi="Calibri" w:cs="Tahoma"/>
              </w:rPr>
            </w:pPr>
          </w:p>
          <w:p w14:paraId="25879C32" w14:textId="77777777" w:rsidR="00584B51" w:rsidRDefault="00584B51" w:rsidP="00D552C2">
            <w:pPr>
              <w:jc w:val="both"/>
              <w:rPr>
                <w:rFonts w:ascii="Calibri" w:hAnsi="Calibri" w:cs="Tahoma"/>
              </w:rPr>
            </w:pPr>
            <w:r w:rsidRPr="00584B51">
              <w:rPr>
                <w:rFonts w:ascii="Calibri" w:hAnsi="Calibri" w:cs="Tahoma"/>
              </w:rPr>
              <w:t>Я п</w:t>
            </w:r>
            <w:r w:rsidR="00C078B8">
              <w:rPr>
                <w:rFonts w:ascii="Calibri" w:hAnsi="Calibri" w:cs="Tahoma"/>
              </w:rPr>
              <w:t>одтверждаю, что с положением о с</w:t>
            </w:r>
            <w:r w:rsidRPr="00584B51">
              <w:rPr>
                <w:rFonts w:ascii="Calibri" w:hAnsi="Calibri" w:cs="Tahoma"/>
              </w:rPr>
              <w:t>оревновании и Политикой Общероссийской общественной организации «Федерация шахмат России» (https://ruchess.ru) в отношении обработки персональных данных ознакомлен</w:t>
            </w:r>
            <w:r>
              <w:rPr>
                <w:rFonts w:ascii="Calibri" w:hAnsi="Calibri" w:cs="Tahoma"/>
              </w:rPr>
              <w:t xml:space="preserve"> (а)</w:t>
            </w:r>
            <w:r w:rsidRPr="00584B51">
              <w:rPr>
                <w:rFonts w:ascii="Calibri" w:hAnsi="Calibri" w:cs="Tahoma"/>
              </w:rPr>
              <w:t xml:space="preserve"> и выражаю полное и безусловное согласие со всеми указанными в них требованиями и условиями.</w:t>
            </w:r>
          </w:p>
          <w:p w14:paraId="5E7FFFF5" w14:textId="77777777" w:rsidR="00584B51" w:rsidRDefault="00584B51" w:rsidP="00D552C2">
            <w:pPr>
              <w:jc w:val="both"/>
              <w:rPr>
                <w:rFonts w:ascii="Calibri" w:hAnsi="Calibri" w:cs="Tahoma"/>
              </w:rPr>
            </w:pPr>
          </w:p>
          <w:p w14:paraId="6F8B3304" w14:textId="77777777" w:rsidR="00D552C2" w:rsidRPr="003A2F42" w:rsidRDefault="00D552C2" w:rsidP="00D552C2">
            <w:pPr>
              <w:jc w:val="both"/>
              <w:rPr>
                <w:rFonts w:ascii="Calibri" w:hAnsi="Calibri" w:cs="Tahoma"/>
              </w:rPr>
            </w:pPr>
            <w:r w:rsidRPr="003A2F42">
              <w:rPr>
                <w:rFonts w:ascii="Calibri" w:hAnsi="Calibri" w:cs="Tahoma"/>
              </w:rPr>
              <w:t>Подпись участника _____________ Дата _____________</w:t>
            </w:r>
          </w:p>
          <w:p w14:paraId="4A311890" w14:textId="77777777" w:rsidR="00D552C2" w:rsidRPr="003A2F42" w:rsidRDefault="00D552C2" w:rsidP="00D552C2">
            <w:pPr>
              <w:jc w:val="both"/>
              <w:rPr>
                <w:rFonts w:ascii="Calibri" w:hAnsi="Calibri" w:cs="Tahoma"/>
              </w:rPr>
            </w:pPr>
          </w:p>
          <w:p w14:paraId="58882CBE" w14:textId="77777777" w:rsidR="00D552C2" w:rsidRPr="003A2F42" w:rsidRDefault="00D552C2" w:rsidP="00C840B0">
            <w:pPr>
              <w:jc w:val="both"/>
              <w:rPr>
                <w:rFonts w:ascii="Calibri" w:hAnsi="Calibri" w:cs="Tahoma"/>
              </w:rPr>
            </w:pPr>
            <w:r w:rsidRPr="003A2F42">
              <w:rPr>
                <w:rFonts w:ascii="Calibri" w:hAnsi="Calibri" w:cs="Tahoma"/>
              </w:rPr>
              <w:t>Регистратор _____________</w:t>
            </w:r>
          </w:p>
        </w:tc>
      </w:tr>
    </w:tbl>
    <w:p w14:paraId="7F32B2DF" w14:textId="77777777" w:rsidR="00D552C2" w:rsidRPr="003A2F42" w:rsidRDefault="00D552C2" w:rsidP="00015C1B">
      <w:pPr>
        <w:spacing w:after="480"/>
        <w:jc w:val="both"/>
        <w:rPr>
          <w:rFonts w:ascii="PF DinText Pro" w:hAnsi="PF DinText Pro"/>
        </w:rPr>
        <w:sectPr w:rsidR="00D552C2" w:rsidRPr="003A2F42" w:rsidSect="00D4399D">
          <w:pgSz w:w="11907" w:h="16840" w:code="9"/>
          <w:pgMar w:top="1134" w:right="1134" w:bottom="1134" w:left="1134" w:header="397" w:footer="709" w:gutter="0"/>
          <w:cols w:space="709"/>
        </w:sectPr>
      </w:pPr>
    </w:p>
    <w:p w14:paraId="57050447" w14:textId="77777777" w:rsidR="0098553B" w:rsidRPr="005E7877" w:rsidRDefault="0098553B" w:rsidP="004341EA">
      <w:pPr>
        <w:jc w:val="right"/>
        <w:outlineLvl w:val="0"/>
        <w:rPr>
          <w:rFonts w:ascii="Calibri" w:hAnsi="Calibri"/>
          <w:b/>
        </w:rPr>
      </w:pPr>
      <w:r w:rsidRPr="005E7877">
        <w:rPr>
          <w:rFonts w:ascii="Calibri" w:hAnsi="Calibri"/>
          <w:b/>
        </w:rPr>
        <w:lastRenderedPageBreak/>
        <w:t xml:space="preserve">Приложение № </w:t>
      </w:r>
      <w:r w:rsidR="00EF478B">
        <w:rPr>
          <w:rFonts w:ascii="Calibri" w:hAnsi="Calibri"/>
          <w:b/>
        </w:rPr>
        <w:t>3</w:t>
      </w:r>
    </w:p>
    <w:p w14:paraId="76820DF4" w14:textId="77777777" w:rsidR="0098553B" w:rsidRPr="003A2F42" w:rsidRDefault="0098553B" w:rsidP="0098553B">
      <w:pPr>
        <w:jc w:val="right"/>
        <w:rPr>
          <w:rFonts w:ascii="Calibri" w:hAnsi="Calibri"/>
          <w:b/>
          <w:sz w:val="20"/>
          <w:szCs w:val="20"/>
        </w:rPr>
      </w:pPr>
    </w:p>
    <w:p w14:paraId="765E34A3" w14:textId="77777777" w:rsidR="0098553B" w:rsidRPr="003A2F42" w:rsidRDefault="0098553B" w:rsidP="0098553B">
      <w:pPr>
        <w:widowControl w:val="0"/>
        <w:spacing w:after="120"/>
        <w:ind w:left="6719"/>
        <w:rPr>
          <w:sz w:val="16"/>
          <w:szCs w:val="16"/>
        </w:rPr>
      </w:pPr>
      <w:r w:rsidRPr="003A2F42">
        <w:rPr>
          <w:sz w:val="16"/>
          <w:szCs w:val="16"/>
        </w:rPr>
        <w:t>Унифицированная форма № Т-10</w:t>
      </w:r>
      <w:r w:rsidRPr="003A2F42"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98553B" w:rsidRPr="003A2F42" w14:paraId="2763A34F" w14:textId="77777777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639BE" w14:textId="77777777" w:rsidR="0098553B" w:rsidRPr="003A2F42" w:rsidRDefault="0098553B" w:rsidP="00C840B0">
            <w:pPr>
              <w:widowControl w:val="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1F07C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Код</w:t>
            </w:r>
          </w:p>
        </w:tc>
      </w:tr>
      <w:tr w:rsidR="0098553B" w:rsidRPr="003A2F42" w14:paraId="4AF029FF" w14:textId="77777777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CD482" w14:textId="77777777" w:rsidR="0098553B" w:rsidRPr="003A2F42" w:rsidRDefault="0098553B" w:rsidP="00C840B0">
            <w:pPr>
              <w:widowControl w:val="0"/>
              <w:ind w:right="57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4BA8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0301024</w:t>
            </w:r>
          </w:p>
        </w:tc>
      </w:tr>
      <w:tr w:rsidR="0098553B" w:rsidRPr="003A2F42" w14:paraId="6C43FD5C" w14:textId="77777777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7FDCA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2CA3" w14:textId="77777777" w:rsidR="0098553B" w:rsidRPr="003A2F42" w:rsidRDefault="0098553B" w:rsidP="00C840B0">
            <w:pPr>
              <w:widowControl w:val="0"/>
              <w:ind w:right="57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D459A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075B9927" w14:textId="77777777" w:rsidR="0098553B" w:rsidRPr="003A2F42" w:rsidRDefault="0098553B" w:rsidP="0098553B">
      <w:pPr>
        <w:widowControl w:val="0"/>
        <w:spacing w:after="240"/>
        <w:ind w:right="2240"/>
        <w:jc w:val="center"/>
        <w:rPr>
          <w:sz w:val="20"/>
          <w:szCs w:val="20"/>
        </w:rPr>
      </w:pPr>
      <w:r w:rsidRPr="003A2F42">
        <w:rPr>
          <w:sz w:val="20"/>
          <w:szCs w:val="20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98553B" w:rsidRPr="003A2F42" w14:paraId="60BDCA11" w14:textId="77777777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14:paraId="600F21D7" w14:textId="77777777" w:rsidR="0098553B" w:rsidRPr="003A2F42" w:rsidRDefault="0098553B" w:rsidP="00C840B0">
            <w:pPr>
              <w:widowControl w:val="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92298B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9DAC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Дата составления</w:t>
            </w:r>
          </w:p>
        </w:tc>
      </w:tr>
      <w:tr w:rsidR="0098553B" w:rsidRPr="003A2F42" w14:paraId="56C15474" w14:textId="77777777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CE4E" w14:textId="77777777" w:rsidR="0098553B" w:rsidRPr="003A2F42" w:rsidRDefault="0098553B" w:rsidP="00C840B0">
            <w:pPr>
              <w:widowControl w:val="0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A2F42">
              <w:rPr>
                <w:b/>
                <w:bCs/>
                <w:sz w:val="20"/>
                <w:szCs w:val="20"/>
              </w:rPr>
              <w:t>НАПРАВЛЕНИЕ НА СПОРТИВНОЕ МЕРОПРИЯТИЕ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E08844" w14:textId="77777777" w:rsidR="0098553B" w:rsidRPr="003A2F42" w:rsidRDefault="0098553B" w:rsidP="00C840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84AFA" w14:textId="77777777" w:rsidR="0098553B" w:rsidRPr="003A2F42" w:rsidRDefault="0098553B" w:rsidP="00C840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D1CBD1" w14:textId="77777777" w:rsidR="0098553B" w:rsidRPr="003A2F42" w:rsidRDefault="0098553B" w:rsidP="0098553B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7619"/>
        <w:gridCol w:w="1701"/>
      </w:tblGrid>
      <w:tr w:rsidR="0098553B" w:rsidRPr="003A2F42" w14:paraId="6CF7D3C9" w14:textId="77777777">
        <w:trPr>
          <w:jc w:val="center"/>
        </w:trPr>
        <w:tc>
          <w:tcPr>
            <w:tcW w:w="8533" w:type="dxa"/>
            <w:gridSpan w:val="2"/>
            <w:tcBorders>
              <w:right w:val="single" w:sz="4" w:space="0" w:color="auto"/>
            </w:tcBorders>
          </w:tcPr>
          <w:p w14:paraId="7884FD6B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</w:p>
          <w:p w14:paraId="20FAF2AD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939D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Табельный номер</w:t>
            </w:r>
          </w:p>
        </w:tc>
      </w:tr>
      <w:tr w:rsidR="0098553B" w:rsidRPr="003A2F42" w14:paraId="4038AA01" w14:textId="77777777">
        <w:trPr>
          <w:jc w:val="center"/>
        </w:trPr>
        <w:tc>
          <w:tcPr>
            <w:tcW w:w="914" w:type="dxa"/>
          </w:tcPr>
          <w:p w14:paraId="7A84B97B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Работник</w:t>
            </w:r>
          </w:p>
        </w:tc>
        <w:tc>
          <w:tcPr>
            <w:tcW w:w="7619" w:type="dxa"/>
            <w:tcBorders>
              <w:bottom w:val="single" w:sz="4" w:space="0" w:color="auto"/>
              <w:right w:val="single" w:sz="4" w:space="0" w:color="auto"/>
            </w:tcBorders>
          </w:tcPr>
          <w:p w14:paraId="50CCA070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329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553B" w:rsidRPr="003A2F42" w14:paraId="759C0D40" w14:textId="77777777">
        <w:trPr>
          <w:jc w:val="center"/>
        </w:trPr>
        <w:tc>
          <w:tcPr>
            <w:tcW w:w="10234" w:type="dxa"/>
            <w:gridSpan w:val="3"/>
          </w:tcPr>
          <w:p w14:paraId="58DEC799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7EB533D4" w14:textId="77777777" w:rsidR="0098553B" w:rsidRPr="003A2F42" w:rsidRDefault="0098553B" w:rsidP="0098553B">
      <w:pPr>
        <w:jc w:val="right"/>
        <w:rPr>
          <w:rFonts w:ascii="Calibri" w:hAnsi="Calibri"/>
          <w:b/>
          <w:sz w:val="20"/>
          <w:szCs w:val="20"/>
        </w:rPr>
      </w:pPr>
    </w:p>
    <w:p w14:paraId="0892354B" w14:textId="77777777" w:rsidR="0098553B" w:rsidRPr="003A2F42" w:rsidRDefault="0098553B" w:rsidP="0098553B">
      <w:pPr>
        <w:widowControl w:val="0"/>
        <w:pBdr>
          <w:top w:val="single" w:sz="4" w:space="0" w:color="auto"/>
        </w:pBdr>
        <w:jc w:val="center"/>
        <w:rPr>
          <w:sz w:val="16"/>
          <w:szCs w:val="16"/>
        </w:rPr>
      </w:pPr>
      <w:r w:rsidRPr="003A2F42">
        <w:rPr>
          <w:sz w:val="16"/>
          <w:szCs w:val="16"/>
        </w:rPr>
        <w:t>(структурного подразделения)</w:t>
      </w:r>
    </w:p>
    <w:p w14:paraId="6C1339A9" w14:textId="77777777" w:rsidR="0098553B" w:rsidRPr="003A2F42" w:rsidRDefault="0098553B" w:rsidP="0098553B">
      <w:pPr>
        <w:widowControl w:val="0"/>
        <w:pBdr>
          <w:top w:val="single" w:sz="4" w:space="0" w:color="auto"/>
        </w:pBdr>
        <w:jc w:val="center"/>
        <w:rPr>
          <w:sz w:val="20"/>
          <w:szCs w:val="20"/>
        </w:rPr>
      </w:pPr>
      <w:r w:rsidRPr="003A2F42">
        <w:rPr>
          <w:sz w:val="20"/>
          <w:szCs w:val="20"/>
        </w:rPr>
        <w:t>______________________________________________________________________________________________________</w:t>
      </w:r>
    </w:p>
    <w:p w14:paraId="38980A2C" w14:textId="77777777" w:rsidR="0098553B" w:rsidRPr="003A2F42" w:rsidRDefault="0098553B" w:rsidP="0098553B">
      <w:pPr>
        <w:widowControl w:val="0"/>
        <w:pBdr>
          <w:top w:val="single" w:sz="4" w:space="0" w:color="auto"/>
        </w:pBdr>
        <w:jc w:val="center"/>
        <w:rPr>
          <w:sz w:val="16"/>
          <w:szCs w:val="16"/>
        </w:rPr>
      </w:pPr>
      <w:r w:rsidRPr="003A2F42">
        <w:rPr>
          <w:sz w:val="16"/>
          <w:szCs w:val="16"/>
        </w:rPr>
        <w:t>(должность (специальность, профессия))</w:t>
      </w:r>
    </w:p>
    <w:p w14:paraId="3BCB048A" w14:textId="77777777" w:rsidR="0098553B" w:rsidRPr="003A2F42" w:rsidRDefault="0098553B" w:rsidP="0098553B">
      <w:pPr>
        <w:widowControl w:val="0"/>
        <w:rPr>
          <w:sz w:val="20"/>
          <w:szCs w:val="20"/>
        </w:rPr>
      </w:pPr>
      <w:r w:rsidRPr="003A2F42">
        <w:rPr>
          <w:sz w:val="20"/>
          <w:szCs w:val="20"/>
        </w:rPr>
        <w:t>командируется в _______________________________________________________________________________________</w:t>
      </w:r>
    </w:p>
    <w:p w14:paraId="7679F1B4" w14:textId="77777777" w:rsidR="0098553B" w:rsidRPr="003A2F42" w:rsidRDefault="0098553B" w:rsidP="0098553B">
      <w:pPr>
        <w:widowControl w:val="0"/>
        <w:jc w:val="center"/>
        <w:rPr>
          <w:sz w:val="16"/>
          <w:szCs w:val="16"/>
        </w:rPr>
      </w:pPr>
      <w:r w:rsidRPr="003A2F42">
        <w:rPr>
          <w:sz w:val="16"/>
          <w:szCs w:val="16"/>
        </w:rPr>
        <w:t>(место назначения (страна, город, организация))</w:t>
      </w:r>
    </w:p>
    <w:p w14:paraId="3F3A82D9" w14:textId="77777777" w:rsidR="0098553B" w:rsidRPr="003A2F42" w:rsidRDefault="0098553B" w:rsidP="0098553B">
      <w:pPr>
        <w:widowControl w:val="0"/>
        <w:spacing w:before="120"/>
        <w:rPr>
          <w:sz w:val="20"/>
          <w:szCs w:val="20"/>
        </w:rPr>
      </w:pPr>
      <w:r w:rsidRPr="003A2F42">
        <w:rPr>
          <w:sz w:val="20"/>
          <w:szCs w:val="20"/>
        </w:rPr>
        <w:t>для  __________________________________________________________________________________________________</w:t>
      </w:r>
    </w:p>
    <w:p w14:paraId="42BA8D6F" w14:textId="77777777" w:rsidR="0098553B" w:rsidRPr="003A2F42" w:rsidRDefault="0098553B" w:rsidP="0098553B">
      <w:pPr>
        <w:widowControl w:val="0"/>
        <w:jc w:val="center"/>
        <w:rPr>
          <w:sz w:val="16"/>
          <w:szCs w:val="16"/>
        </w:rPr>
      </w:pPr>
      <w:r w:rsidRPr="003A2F42">
        <w:rPr>
          <w:sz w:val="16"/>
          <w:szCs w:val="16"/>
        </w:rPr>
        <w:t>(цель командировки)</w:t>
      </w:r>
    </w:p>
    <w:p w14:paraId="09D0A38F" w14:textId="77777777" w:rsidR="0098553B" w:rsidRPr="003A2F42" w:rsidRDefault="0098553B" w:rsidP="0098553B">
      <w:pPr>
        <w:widowControl w:val="0"/>
        <w:tabs>
          <w:tab w:val="center" w:pos="1276"/>
          <w:tab w:val="left" w:pos="2410"/>
        </w:tabs>
        <w:rPr>
          <w:sz w:val="20"/>
          <w:szCs w:val="20"/>
        </w:rPr>
      </w:pPr>
      <w:r w:rsidRPr="003A2F42">
        <w:rPr>
          <w:sz w:val="20"/>
          <w:szCs w:val="20"/>
        </w:rPr>
        <w:t>Основание: ___________________________________________________________________________</w:t>
      </w:r>
    </w:p>
    <w:p w14:paraId="241F5C53" w14:textId="77777777" w:rsidR="0098553B" w:rsidRPr="003A2F42" w:rsidRDefault="0098553B" w:rsidP="0098553B">
      <w:pPr>
        <w:widowControl w:val="0"/>
        <w:tabs>
          <w:tab w:val="center" w:pos="1276"/>
          <w:tab w:val="left" w:pos="2410"/>
        </w:tabs>
        <w:rPr>
          <w:sz w:val="20"/>
          <w:szCs w:val="20"/>
        </w:rPr>
      </w:pPr>
      <w:r w:rsidRPr="003A2F42">
        <w:rPr>
          <w:sz w:val="20"/>
          <w:szCs w:val="20"/>
        </w:rPr>
        <w:t>На ________ календарных дней (не считая времени нахождения в пути)</w:t>
      </w:r>
    </w:p>
    <w:p w14:paraId="6225988B" w14:textId="77777777" w:rsidR="0098553B" w:rsidRPr="003A2F42" w:rsidRDefault="0098553B" w:rsidP="0098553B">
      <w:pPr>
        <w:widowControl w:val="0"/>
        <w:pBdr>
          <w:top w:val="single" w:sz="4" w:space="1" w:color="auto"/>
        </w:pBdr>
        <w:spacing w:after="60"/>
        <w:ind w:left="284" w:right="7937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98553B" w:rsidRPr="003A2F42" w14:paraId="6FDBEC55" w14:textId="7777777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759F5C5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1366846" w14:textId="77777777"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B19E1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F2C750D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42EB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7B3159" w14:textId="77777777"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10675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01C29F" w14:textId="77777777" w:rsidR="0098553B" w:rsidRPr="003A2F42" w:rsidRDefault="0098553B" w:rsidP="00C840B0">
            <w:pPr>
              <w:widowControl w:val="0"/>
              <w:ind w:left="57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41B03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CDD2658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4D928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DBAF8B" w14:textId="77777777"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A436F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9CE4B" w14:textId="77777777" w:rsidR="0098553B" w:rsidRPr="003A2F42" w:rsidRDefault="0098553B" w:rsidP="00C840B0">
            <w:pPr>
              <w:widowControl w:val="0"/>
              <w:ind w:left="57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</w:tbl>
    <w:p w14:paraId="630677F5" w14:textId="77777777" w:rsidR="0098553B" w:rsidRPr="003A2F42" w:rsidRDefault="0098553B" w:rsidP="0098553B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98553B" w:rsidRPr="003A2F42" w14:paraId="2E8D8DDA" w14:textId="77777777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0A34CE3F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EB01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ABC4DF7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7FD4E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553B" w:rsidRPr="003A2F42" w14:paraId="3AAFAC5C" w14:textId="77777777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0787A8FC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A7547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1222BAA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6F1F0CC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00740EC8" w14:textId="77777777" w:rsidR="0098553B" w:rsidRPr="003A2F42" w:rsidRDefault="0098553B" w:rsidP="0098553B">
      <w:pPr>
        <w:widowControl w:val="0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4631"/>
        <w:gridCol w:w="284"/>
        <w:gridCol w:w="1701"/>
        <w:gridCol w:w="284"/>
        <w:gridCol w:w="3258"/>
      </w:tblGrid>
      <w:tr w:rsidR="0098553B" w:rsidRPr="003A2F42" w14:paraId="17863604" w14:textId="77777777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BB76" w14:textId="77777777" w:rsidR="0098553B" w:rsidRPr="003A2F42" w:rsidRDefault="0098553B" w:rsidP="00C840B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F8F89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4EEB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A402C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B7AB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EF33C" w14:textId="77777777"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 xml:space="preserve">  </w:t>
            </w:r>
          </w:p>
        </w:tc>
      </w:tr>
      <w:tr w:rsidR="0098553B" w:rsidRPr="003A2F42" w14:paraId="0E147DF1" w14:textId="77777777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2D2FC9D" w14:textId="77777777" w:rsidR="0098553B" w:rsidRPr="003A2F42" w:rsidRDefault="0098553B" w:rsidP="00C840B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4331DF9D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5C55EF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59B21A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126817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92FE944" w14:textId="77777777"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3304EC8" w14:textId="77777777" w:rsidR="0098553B" w:rsidRPr="003A2F42" w:rsidRDefault="0098553B" w:rsidP="0098553B">
      <w:pPr>
        <w:widowControl w:val="0"/>
        <w:jc w:val="center"/>
        <w:rPr>
          <w:b/>
          <w:sz w:val="20"/>
          <w:szCs w:val="20"/>
        </w:rPr>
      </w:pPr>
      <w:r w:rsidRPr="003A2F42">
        <w:rPr>
          <w:b/>
          <w:sz w:val="20"/>
          <w:szCs w:val="20"/>
        </w:rPr>
        <w:t>Список:</w:t>
      </w:r>
    </w:p>
    <w:p w14:paraId="2F4B2C65" w14:textId="77777777" w:rsidR="0098553B" w:rsidRPr="003A2F42" w:rsidRDefault="0098553B" w:rsidP="00E13369">
      <w:pPr>
        <w:widowControl w:val="0"/>
        <w:spacing w:line="360" w:lineRule="auto"/>
        <w:rPr>
          <w:sz w:val="20"/>
          <w:szCs w:val="20"/>
        </w:rPr>
      </w:pPr>
      <w:r w:rsidRPr="003A2F4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2DB15" w14:textId="77777777" w:rsidR="0098553B" w:rsidRPr="003A2F42" w:rsidRDefault="0098553B" w:rsidP="0098553B">
      <w:pPr>
        <w:widowControl w:val="0"/>
        <w:ind w:firstLine="567"/>
        <w:jc w:val="both"/>
        <w:rPr>
          <w:sz w:val="20"/>
          <w:szCs w:val="20"/>
        </w:rPr>
      </w:pPr>
      <w:r w:rsidRPr="003A2F42">
        <w:rPr>
          <w:sz w:val="20"/>
          <w:szCs w:val="20"/>
        </w:rPr>
        <w:t>Отметки о выбытии в командировку, прибытии в пункты назначения, выбытии из них и прибытии в место постоянной работы:</w:t>
      </w:r>
    </w:p>
    <w:p w14:paraId="0CCB9DE8" w14:textId="77777777" w:rsidR="0098553B" w:rsidRPr="003A2F42" w:rsidRDefault="0098553B" w:rsidP="0098553B">
      <w:pPr>
        <w:widowControl w:val="0"/>
        <w:rPr>
          <w:sz w:val="20"/>
          <w:szCs w:val="20"/>
        </w:rPr>
      </w:pPr>
    </w:p>
    <w:p w14:paraId="7A7588B2" w14:textId="77777777" w:rsidR="006F515D" w:rsidRDefault="006F515D" w:rsidP="0098553B">
      <w:pPr>
        <w:widowControl w:val="0"/>
        <w:rPr>
          <w:sz w:val="20"/>
          <w:szCs w:val="20"/>
        </w:rPr>
        <w:sectPr w:rsidR="006F515D" w:rsidSect="000F04F7">
          <w:headerReference w:type="default" r:id="rId32"/>
          <w:pgSz w:w="11907" w:h="16840" w:code="9"/>
          <w:pgMar w:top="142" w:right="851" w:bottom="851" w:left="851" w:header="397" w:footer="709" w:gutter="0"/>
          <w:cols w:space="709"/>
        </w:sectPr>
      </w:pPr>
    </w:p>
    <w:p w14:paraId="0A0A1672" w14:textId="77777777" w:rsidR="006F515D" w:rsidRPr="003A2F42" w:rsidRDefault="006F515D" w:rsidP="006F515D">
      <w:pPr>
        <w:widowControl w:val="0"/>
        <w:rPr>
          <w:sz w:val="20"/>
          <w:szCs w:val="20"/>
        </w:rPr>
      </w:pPr>
      <w:r w:rsidRPr="003A2F42">
        <w:rPr>
          <w:sz w:val="20"/>
          <w:szCs w:val="20"/>
        </w:rPr>
        <w:t xml:space="preserve">Выбыл из  </w:t>
      </w:r>
    </w:p>
    <w:p w14:paraId="400BB79B" w14:textId="77777777" w:rsidR="006F515D" w:rsidRPr="003A2F42" w:rsidRDefault="006F515D" w:rsidP="006F515D">
      <w:pPr>
        <w:widowControl w:val="0"/>
        <w:pBdr>
          <w:top w:val="single" w:sz="4" w:space="1" w:color="auto"/>
        </w:pBdr>
        <w:ind w:left="907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515D" w:rsidRPr="003A2F42" w14:paraId="7C801B0E" w14:textId="77777777" w:rsidTr="0003230A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84E3" w14:textId="77777777" w:rsidR="006F515D" w:rsidRPr="003A2F42" w:rsidRDefault="006F515D" w:rsidP="0003230A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A832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6E654B0" w14:textId="77777777" w:rsidR="006F515D" w:rsidRPr="003A2F42" w:rsidRDefault="006F515D" w:rsidP="0003230A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BCB91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FCD352C" w14:textId="77777777" w:rsidR="006F515D" w:rsidRPr="003A2F42" w:rsidRDefault="006F515D" w:rsidP="0003230A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D9500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2CA0DCB" w14:textId="77777777" w:rsidR="006F515D" w:rsidRPr="003A2F42" w:rsidRDefault="006F515D" w:rsidP="0003230A">
            <w:pPr>
              <w:widowControl w:val="0"/>
              <w:ind w:left="57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  <w:tr w:rsidR="006F515D" w:rsidRPr="003A2F42" w14:paraId="254E0529" w14:textId="77777777" w:rsidTr="0003230A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AE105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75D40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13154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515D" w:rsidRPr="003A2F42" w14:paraId="058D0C3F" w14:textId="77777777" w:rsidTr="0003230A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28BEBA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29AE53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D118E4D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</w:tr>
    </w:tbl>
    <w:p w14:paraId="0F1B926C" w14:textId="77777777" w:rsidR="006F515D" w:rsidRPr="003A2F42" w:rsidRDefault="006F515D" w:rsidP="006F515D">
      <w:pPr>
        <w:widowControl w:val="0"/>
        <w:jc w:val="center"/>
        <w:rPr>
          <w:sz w:val="20"/>
          <w:szCs w:val="20"/>
        </w:rPr>
      </w:pPr>
    </w:p>
    <w:p w14:paraId="2FCD024A" w14:textId="77777777" w:rsidR="006F515D" w:rsidRPr="003A2F42" w:rsidRDefault="006F515D" w:rsidP="006F515D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3A2F42">
        <w:rPr>
          <w:sz w:val="20"/>
          <w:szCs w:val="20"/>
        </w:rPr>
        <w:t>(расшифровка подписи)</w:t>
      </w:r>
    </w:p>
    <w:p w14:paraId="66DDAE8B" w14:textId="77777777" w:rsidR="006F515D" w:rsidRPr="003A2F42" w:rsidRDefault="006F515D" w:rsidP="006F515D">
      <w:pPr>
        <w:widowControl w:val="0"/>
        <w:spacing w:after="80"/>
        <w:outlineLvl w:val="0"/>
        <w:rPr>
          <w:sz w:val="20"/>
          <w:szCs w:val="20"/>
        </w:rPr>
      </w:pPr>
      <w:r w:rsidRPr="003A2F42">
        <w:rPr>
          <w:sz w:val="20"/>
          <w:szCs w:val="20"/>
        </w:rPr>
        <w:t>М.П.</w:t>
      </w:r>
    </w:p>
    <w:p w14:paraId="617DE648" w14:textId="77777777" w:rsidR="006F515D" w:rsidRPr="003A2F42" w:rsidRDefault="006F515D" w:rsidP="006F515D">
      <w:pPr>
        <w:widowControl w:val="0"/>
        <w:outlineLvl w:val="0"/>
        <w:rPr>
          <w:sz w:val="20"/>
          <w:szCs w:val="20"/>
        </w:rPr>
      </w:pPr>
      <w:r w:rsidRPr="003A2F42">
        <w:rPr>
          <w:sz w:val="20"/>
          <w:szCs w:val="20"/>
        </w:rPr>
        <w:t xml:space="preserve">Выбыл из  </w:t>
      </w:r>
    </w:p>
    <w:p w14:paraId="35F8458D" w14:textId="77777777" w:rsidR="006F515D" w:rsidRPr="003A2F42" w:rsidRDefault="006F515D" w:rsidP="006F515D">
      <w:pPr>
        <w:widowControl w:val="0"/>
        <w:pBdr>
          <w:top w:val="single" w:sz="4" w:space="1" w:color="auto"/>
        </w:pBdr>
        <w:ind w:left="907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515D" w:rsidRPr="003A2F42" w14:paraId="50F510EB" w14:textId="77777777" w:rsidTr="0003230A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1138F" w14:textId="77777777" w:rsidR="006F515D" w:rsidRPr="003A2F42" w:rsidRDefault="006F515D" w:rsidP="0003230A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8068E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103280" w14:textId="77777777" w:rsidR="006F515D" w:rsidRPr="003A2F42" w:rsidRDefault="006F515D" w:rsidP="0003230A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E4C30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36DB8A9" w14:textId="77777777" w:rsidR="006F515D" w:rsidRPr="003A2F42" w:rsidRDefault="006F515D" w:rsidP="0003230A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20289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C382520" w14:textId="77777777" w:rsidR="006F515D" w:rsidRPr="003A2F42" w:rsidRDefault="006F515D" w:rsidP="0003230A">
            <w:pPr>
              <w:widowControl w:val="0"/>
              <w:ind w:left="57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  <w:tr w:rsidR="006F515D" w:rsidRPr="003A2F42" w14:paraId="1C57458C" w14:textId="77777777" w:rsidTr="0003230A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6EE78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76F67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974EC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515D" w:rsidRPr="003A2F42" w14:paraId="50A6E039" w14:textId="77777777" w:rsidTr="0003230A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13CE18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65E70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7F1C1DC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</w:tr>
    </w:tbl>
    <w:p w14:paraId="2CF4D99A" w14:textId="77777777" w:rsidR="006F515D" w:rsidRPr="003A2F42" w:rsidRDefault="006F515D" w:rsidP="006F515D">
      <w:pPr>
        <w:widowControl w:val="0"/>
        <w:jc w:val="center"/>
        <w:rPr>
          <w:sz w:val="20"/>
          <w:szCs w:val="20"/>
        </w:rPr>
      </w:pPr>
    </w:p>
    <w:p w14:paraId="484CBC31" w14:textId="77777777" w:rsidR="006F515D" w:rsidRPr="003A2F42" w:rsidRDefault="006F515D" w:rsidP="006F515D">
      <w:pPr>
        <w:widowControl w:val="0"/>
        <w:pBdr>
          <w:top w:val="single" w:sz="4" w:space="1" w:color="auto"/>
        </w:pBdr>
        <w:rPr>
          <w:sz w:val="20"/>
          <w:szCs w:val="20"/>
        </w:rPr>
      </w:pPr>
      <w:r w:rsidRPr="003A2F42">
        <w:rPr>
          <w:sz w:val="20"/>
          <w:szCs w:val="20"/>
        </w:rPr>
        <w:t>М.П.                                                 (расшифровка подписи)</w:t>
      </w:r>
    </w:p>
    <w:p w14:paraId="42DC7612" w14:textId="77777777" w:rsidR="006F515D" w:rsidRPr="003A2F42" w:rsidRDefault="006F515D" w:rsidP="006F515D">
      <w:pPr>
        <w:widowControl w:val="0"/>
        <w:pBdr>
          <w:top w:val="single" w:sz="4" w:space="1" w:color="auto"/>
        </w:pBdr>
        <w:rPr>
          <w:sz w:val="20"/>
          <w:szCs w:val="20"/>
        </w:rPr>
      </w:pPr>
      <w:r w:rsidRPr="003A2F42">
        <w:rPr>
          <w:sz w:val="20"/>
          <w:szCs w:val="20"/>
        </w:rPr>
        <w:br w:type="column"/>
      </w:r>
      <w:r w:rsidRPr="003A2F42">
        <w:rPr>
          <w:sz w:val="20"/>
          <w:szCs w:val="20"/>
        </w:rPr>
        <w:t xml:space="preserve">Прибыл в  </w:t>
      </w:r>
    </w:p>
    <w:p w14:paraId="1EAA7B50" w14:textId="77777777" w:rsidR="006F515D" w:rsidRPr="003A2F42" w:rsidRDefault="006F515D" w:rsidP="006F515D">
      <w:pPr>
        <w:widowControl w:val="0"/>
        <w:pBdr>
          <w:top w:val="single" w:sz="4" w:space="1" w:color="auto"/>
        </w:pBdr>
        <w:ind w:left="907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515D" w:rsidRPr="003A2F42" w14:paraId="3DB561BD" w14:textId="77777777" w:rsidTr="0003230A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97FB0" w14:textId="77777777" w:rsidR="006F515D" w:rsidRPr="003A2F42" w:rsidRDefault="006F515D" w:rsidP="0003230A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42B53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5EEE552" w14:textId="77777777" w:rsidR="006F515D" w:rsidRPr="003A2F42" w:rsidRDefault="006F515D" w:rsidP="0003230A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5049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074BDA9" w14:textId="77777777" w:rsidR="006F515D" w:rsidRPr="003A2F42" w:rsidRDefault="006F515D" w:rsidP="0003230A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CDEA0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2157EFB" w14:textId="77777777" w:rsidR="006F515D" w:rsidRPr="003A2F42" w:rsidRDefault="006F515D" w:rsidP="0003230A">
            <w:pPr>
              <w:widowControl w:val="0"/>
              <w:ind w:left="57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  <w:tr w:rsidR="006F515D" w:rsidRPr="003A2F42" w14:paraId="53C1159B" w14:textId="77777777" w:rsidTr="0003230A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3618E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272E1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E09F6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515D" w:rsidRPr="003A2F42" w14:paraId="0D115B77" w14:textId="77777777" w:rsidTr="0003230A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66C33C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5CAC2A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4459927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</w:tr>
    </w:tbl>
    <w:p w14:paraId="6DEEA617" w14:textId="77777777" w:rsidR="006F515D" w:rsidRPr="003A2F42" w:rsidRDefault="006F515D" w:rsidP="006F515D">
      <w:pPr>
        <w:widowControl w:val="0"/>
        <w:jc w:val="center"/>
        <w:rPr>
          <w:sz w:val="20"/>
          <w:szCs w:val="20"/>
        </w:rPr>
      </w:pPr>
    </w:p>
    <w:p w14:paraId="7766B398" w14:textId="77777777" w:rsidR="006F515D" w:rsidRPr="003A2F42" w:rsidRDefault="006F515D" w:rsidP="006F515D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3A2F42">
        <w:rPr>
          <w:sz w:val="20"/>
          <w:szCs w:val="20"/>
        </w:rPr>
        <w:t>(расшифровка подписи)</w:t>
      </w:r>
    </w:p>
    <w:p w14:paraId="3A04B625" w14:textId="77777777" w:rsidR="006F515D" w:rsidRPr="003A2F42" w:rsidRDefault="006F515D" w:rsidP="006F515D">
      <w:pPr>
        <w:widowControl w:val="0"/>
        <w:spacing w:after="80"/>
        <w:outlineLvl w:val="0"/>
        <w:rPr>
          <w:sz w:val="20"/>
          <w:szCs w:val="20"/>
        </w:rPr>
      </w:pPr>
      <w:r w:rsidRPr="003A2F42">
        <w:rPr>
          <w:sz w:val="20"/>
          <w:szCs w:val="20"/>
        </w:rPr>
        <w:t>М.П.</w:t>
      </w:r>
    </w:p>
    <w:p w14:paraId="61CC80E2" w14:textId="77777777" w:rsidR="006F515D" w:rsidRPr="003A2F42" w:rsidRDefault="006F515D" w:rsidP="006F515D">
      <w:pPr>
        <w:widowControl w:val="0"/>
        <w:outlineLvl w:val="0"/>
        <w:rPr>
          <w:sz w:val="20"/>
          <w:szCs w:val="20"/>
        </w:rPr>
      </w:pPr>
      <w:r w:rsidRPr="003A2F42">
        <w:rPr>
          <w:sz w:val="20"/>
          <w:szCs w:val="20"/>
        </w:rPr>
        <w:t xml:space="preserve">Прибыл в  </w:t>
      </w:r>
    </w:p>
    <w:p w14:paraId="7D7936F7" w14:textId="77777777" w:rsidR="006F515D" w:rsidRPr="003A2F42" w:rsidRDefault="006F515D" w:rsidP="006F515D">
      <w:pPr>
        <w:widowControl w:val="0"/>
        <w:pBdr>
          <w:top w:val="single" w:sz="4" w:space="1" w:color="auto"/>
        </w:pBdr>
        <w:ind w:left="907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6F515D" w:rsidRPr="003A2F42" w14:paraId="5B2D338E" w14:textId="77777777" w:rsidTr="0003230A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8BE8" w14:textId="77777777" w:rsidR="006F515D" w:rsidRPr="003A2F42" w:rsidRDefault="006F515D" w:rsidP="0003230A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A0598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A05688B" w14:textId="77777777" w:rsidR="006F515D" w:rsidRPr="003A2F42" w:rsidRDefault="006F515D" w:rsidP="0003230A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86B8B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892A58A" w14:textId="77777777" w:rsidR="006F515D" w:rsidRPr="003A2F42" w:rsidRDefault="006F515D" w:rsidP="0003230A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5644B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7455DD3" w14:textId="77777777" w:rsidR="006F515D" w:rsidRPr="003A2F42" w:rsidRDefault="006F515D" w:rsidP="0003230A">
            <w:pPr>
              <w:widowControl w:val="0"/>
              <w:ind w:left="57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  <w:tr w:rsidR="006F515D" w:rsidRPr="003A2F42" w14:paraId="3386DDCE" w14:textId="77777777" w:rsidTr="0003230A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FA87F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900F25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1AD6B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515D" w:rsidRPr="003A2F42" w14:paraId="17113196" w14:textId="77777777" w:rsidTr="0003230A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F7EC18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2940C4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2A67633" w14:textId="77777777" w:rsidR="006F515D" w:rsidRPr="003A2F42" w:rsidRDefault="006F515D" w:rsidP="0003230A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</w:tr>
    </w:tbl>
    <w:p w14:paraId="09A7FDAB" w14:textId="77777777" w:rsidR="006F515D" w:rsidRPr="003A2F42" w:rsidRDefault="006F515D" w:rsidP="006F515D">
      <w:pPr>
        <w:widowControl w:val="0"/>
        <w:jc w:val="center"/>
        <w:rPr>
          <w:sz w:val="20"/>
          <w:szCs w:val="20"/>
        </w:rPr>
      </w:pPr>
    </w:p>
    <w:p w14:paraId="0CBB491D" w14:textId="77777777" w:rsidR="006F515D" w:rsidRPr="003A2F42" w:rsidRDefault="006F515D" w:rsidP="006F515D">
      <w:pPr>
        <w:widowControl w:val="0"/>
        <w:pBdr>
          <w:top w:val="single" w:sz="4" w:space="1" w:color="auto"/>
        </w:pBdr>
        <w:rPr>
          <w:sz w:val="20"/>
          <w:szCs w:val="20"/>
        </w:rPr>
      </w:pPr>
      <w:r w:rsidRPr="003A2F42">
        <w:rPr>
          <w:sz w:val="20"/>
          <w:szCs w:val="20"/>
        </w:rPr>
        <w:t>М.П.                                                (расшифровка подписи)</w:t>
      </w:r>
    </w:p>
    <w:p w14:paraId="07F095A9" w14:textId="77777777" w:rsidR="0098553B" w:rsidRPr="003A2F42" w:rsidRDefault="0098553B" w:rsidP="0098553B">
      <w:pPr>
        <w:widowControl w:val="0"/>
        <w:rPr>
          <w:sz w:val="20"/>
          <w:szCs w:val="20"/>
        </w:rPr>
        <w:sectPr w:rsidR="0098553B" w:rsidRPr="003A2F42" w:rsidSect="006F515D">
          <w:type w:val="continuous"/>
          <w:pgSz w:w="11907" w:h="16840" w:code="9"/>
          <w:pgMar w:top="142" w:right="851" w:bottom="851" w:left="851" w:header="397" w:footer="709" w:gutter="0"/>
          <w:cols w:num="2" w:space="709"/>
        </w:sectPr>
      </w:pPr>
    </w:p>
    <w:p w14:paraId="33AA29BF" w14:textId="77777777" w:rsidR="003D6267" w:rsidRPr="003A2F42" w:rsidRDefault="003D6267" w:rsidP="00E13369">
      <w:pPr>
        <w:jc w:val="right"/>
        <w:outlineLvl w:val="0"/>
        <w:rPr>
          <w:rFonts w:ascii="Calibri" w:hAnsi="Calibri" w:cs="Calibri"/>
          <w:b/>
        </w:rPr>
      </w:pPr>
      <w:r w:rsidRPr="003A2F42">
        <w:rPr>
          <w:rFonts w:ascii="Calibri" w:hAnsi="Calibri" w:cs="Calibri"/>
          <w:b/>
        </w:rPr>
        <w:lastRenderedPageBreak/>
        <w:t xml:space="preserve">Приложение № </w:t>
      </w:r>
      <w:r w:rsidR="00EF478B">
        <w:rPr>
          <w:rFonts w:ascii="Calibri" w:hAnsi="Calibri" w:cs="Calibri"/>
          <w:b/>
        </w:rPr>
        <w:t>4</w:t>
      </w:r>
    </w:p>
    <w:p w14:paraId="22104474" w14:textId="77777777" w:rsidR="003D6267" w:rsidRPr="003A2F42" w:rsidRDefault="003D6267" w:rsidP="003D6267">
      <w:pPr>
        <w:ind w:left="7788"/>
        <w:jc w:val="center"/>
        <w:rPr>
          <w:rFonts w:ascii="Calibri" w:hAnsi="Calibri" w:cs="Calibri"/>
          <w:b/>
        </w:rPr>
      </w:pPr>
    </w:p>
    <w:p w14:paraId="651ED53A" w14:textId="77777777" w:rsidR="003D6267" w:rsidRPr="003A2F42" w:rsidRDefault="003D6267" w:rsidP="003D6267">
      <w:pPr>
        <w:jc w:val="center"/>
        <w:rPr>
          <w:rFonts w:ascii="Calibri" w:hAnsi="Calibri" w:cs="Calibri"/>
          <w:b/>
        </w:rPr>
      </w:pPr>
    </w:p>
    <w:p w14:paraId="6AE71006" w14:textId="77777777" w:rsidR="003D6267" w:rsidRPr="003A2F42" w:rsidRDefault="003D6267" w:rsidP="004341EA">
      <w:pPr>
        <w:jc w:val="both"/>
        <w:outlineLvl w:val="0"/>
        <w:rPr>
          <w:rFonts w:ascii="Calibri" w:hAnsi="Calibri" w:cs="Calibri"/>
          <w:b/>
        </w:rPr>
      </w:pPr>
      <w:r w:rsidRPr="003A2F42">
        <w:rPr>
          <w:rFonts w:ascii="Calibri" w:hAnsi="Calibri" w:cs="Calibri"/>
          <w:b/>
        </w:rPr>
        <w:t xml:space="preserve">Для проживания в комфортабельных условиях предлагаются: </w:t>
      </w:r>
    </w:p>
    <w:p w14:paraId="3D5E9CFB" w14:textId="77777777" w:rsidR="003D6267" w:rsidRPr="003A2F42" w:rsidRDefault="003D6267" w:rsidP="003D6267">
      <w:pPr>
        <w:jc w:val="both"/>
        <w:rPr>
          <w:rFonts w:ascii="Calibri" w:hAnsi="Calibri" w:cs="Calibri"/>
          <w:u w:val="single"/>
        </w:rPr>
      </w:pPr>
    </w:p>
    <w:p w14:paraId="71B92B1D" w14:textId="77777777" w:rsidR="00322B31" w:rsidRPr="005703D2" w:rsidRDefault="00322B31" w:rsidP="00322B31">
      <w:pPr>
        <w:outlineLvl w:val="0"/>
        <w:rPr>
          <w:rFonts w:ascii="Calibri" w:hAnsi="Calibri" w:cs="Calibri"/>
        </w:rPr>
      </w:pPr>
      <w:r w:rsidRPr="005703D2">
        <w:rPr>
          <w:rFonts w:ascii="Calibri" w:hAnsi="Calibri" w:cs="Calibri"/>
        </w:rPr>
        <w:t xml:space="preserve">Съемные квартиры посуточно </w:t>
      </w:r>
    </w:p>
    <w:p w14:paraId="67B7E0E2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http://www.vsatke.ru/doska/124</w:t>
      </w:r>
    </w:p>
    <w:p w14:paraId="143B26EE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https://www.avito.ru/satka/kvartiry?s_trg=3</w:t>
      </w:r>
    </w:p>
    <w:p w14:paraId="3C51305C" w14:textId="77777777" w:rsidR="00322B31" w:rsidRPr="005703D2" w:rsidRDefault="00322B31" w:rsidP="00322B31">
      <w:pPr>
        <w:rPr>
          <w:rFonts w:ascii="Calibri" w:hAnsi="Calibri" w:cs="Calibri"/>
        </w:rPr>
      </w:pPr>
    </w:p>
    <w:p w14:paraId="11B9003B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Гостиница «Виктория» (ул. Калинина, 6)</w:t>
      </w:r>
    </w:p>
    <w:p w14:paraId="014AA3DD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Гостиница «Васильевна» (ул. 50 лет Октября)</w:t>
      </w:r>
    </w:p>
    <w:p w14:paraId="277D1341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8 (35161) 4-15-62, 8-982-309-72-04</w:t>
      </w:r>
    </w:p>
    <w:p w14:paraId="04586069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http://otel-satka.ru/</w:t>
      </w:r>
    </w:p>
    <w:p w14:paraId="4D77592C" w14:textId="77777777" w:rsidR="00322B31" w:rsidRPr="005703D2" w:rsidRDefault="00322B31" w:rsidP="00322B31">
      <w:pPr>
        <w:rPr>
          <w:rFonts w:ascii="Calibri" w:hAnsi="Calibri" w:cs="Calibri"/>
        </w:rPr>
      </w:pPr>
    </w:p>
    <w:p w14:paraId="76A4D7F1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Гостиница «Гостевой дом» (ул. Торговая, 6)</w:t>
      </w:r>
    </w:p>
    <w:p w14:paraId="2CFD30BD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8 (35161) 3-90-55, 8-908-076-76-01</w:t>
      </w:r>
    </w:p>
    <w:p w14:paraId="084383A0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http://www.gostevoy74.ru</w:t>
      </w:r>
    </w:p>
    <w:p w14:paraId="211D571C" w14:textId="77777777" w:rsidR="00322B31" w:rsidRPr="005703D2" w:rsidRDefault="00322B31" w:rsidP="00322B31">
      <w:pPr>
        <w:rPr>
          <w:rFonts w:ascii="Calibri" w:hAnsi="Calibri" w:cs="Calibri"/>
        </w:rPr>
      </w:pPr>
    </w:p>
    <w:p w14:paraId="7DA399AC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Гостевой дом «Визит» (ул. Пролетарская, 47)</w:t>
      </w:r>
    </w:p>
    <w:p w14:paraId="084B46C9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8 919 408 36 61, 8 919 408 36 33</w:t>
      </w:r>
    </w:p>
    <w:p w14:paraId="4AE744B1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vizit-satka@mail.ru</w:t>
      </w:r>
    </w:p>
    <w:p w14:paraId="25431291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https://vizit174.ru</w:t>
      </w:r>
    </w:p>
    <w:p w14:paraId="192C1D78" w14:textId="77777777" w:rsidR="00322B31" w:rsidRPr="005703D2" w:rsidRDefault="00322B31" w:rsidP="00322B31">
      <w:pPr>
        <w:rPr>
          <w:rFonts w:ascii="Calibri" w:hAnsi="Calibri" w:cs="Calibri"/>
        </w:rPr>
      </w:pPr>
    </w:p>
    <w:p w14:paraId="4C73416F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Гостиница «</w:t>
      </w:r>
      <w:proofErr w:type="spellStart"/>
      <w:r w:rsidRPr="005703D2">
        <w:rPr>
          <w:rFonts w:ascii="Calibri" w:hAnsi="Calibri" w:cs="Calibri"/>
        </w:rPr>
        <w:t>СатТурн</w:t>
      </w:r>
      <w:proofErr w:type="spellEnd"/>
      <w:r w:rsidRPr="005703D2">
        <w:rPr>
          <w:rFonts w:ascii="Calibri" w:hAnsi="Calibri" w:cs="Calibri"/>
        </w:rPr>
        <w:t>» (ул. Калинина, 19)</w:t>
      </w:r>
    </w:p>
    <w:p w14:paraId="7CA22C0B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8 (35161) 4-17-91, 8-982-307-30-55</w:t>
      </w:r>
    </w:p>
    <w:p w14:paraId="74809156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https://vk.com/satturn74</w:t>
      </w:r>
    </w:p>
    <w:p w14:paraId="03548D74" w14:textId="77777777" w:rsidR="00322B31" w:rsidRPr="005703D2" w:rsidRDefault="00322B31" w:rsidP="00322B31">
      <w:pPr>
        <w:rPr>
          <w:rFonts w:ascii="Calibri" w:hAnsi="Calibri" w:cs="Calibri"/>
        </w:rPr>
      </w:pPr>
    </w:p>
    <w:p w14:paraId="5DC33C55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Мини-отель «</w:t>
      </w:r>
      <w:proofErr w:type="spellStart"/>
      <w:r w:rsidRPr="005703D2">
        <w:rPr>
          <w:rFonts w:ascii="Calibri" w:hAnsi="Calibri" w:cs="Calibri"/>
        </w:rPr>
        <w:t>Сатка</w:t>
      </w:r>
      <w:proofErr w:type="spellEnd"/>
      <w:r w:rsidRPr="005703D2">
        <w:rPr>
          <w:rFonts w:ascii="Calibri" w:hAnsi="Calibri" w:cs="Calibri"/>
        </w:rPr>
        <w:t>» (ул. 50 лет ВЛКСМ, 1)</w:t>
      </w:r>
    </w:p>
    <w:p w14:paraId="25EE74A1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8-908-702-28-50</w:t>
      </w:r>
    </w:p>
    <w:p w14:paraId="47FD169C" w14:textId="77777777" w:rsidR="00322B31" w:rsidRPr="005703D2" w:rsidRDefault="00322B31" w:rsidP="00322B31">
      <w:pPr>
        <w:rPr>
          <w:rFonts w:ascii="Calibri" w:hAnsi="Calibri" w:cs="Calibri"/>
        </w:rPr>
      </w:pPr>
    </w:p>
    <w:p w14:paraId="53593B82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 xml:space="preserve">Гостиница «Старый город» (ул. </w:t>
      </w:r>
      <w:proofErr w:type="spellStart"/>
      <w:r w:rsidRPr="005703D2">
        <w:rPr>
          <w:rFonts w:ascii="Calibri" w:hAnsi="Calibri" w:cs="Calibri"/>
        </w:rPr>
        <w:t>Бочарова</w:t>
      </w:r>
      <w:proofErr w:type="spellEnd"/>
      <w:r w:rsidRPr="005703D2">
        <w:rPr>
          <w:rFonts w:ascii="Calibri" w:hAnsi="Calibri" w:cs="Calibri"/>
        </w:rPr>
        <w:t>, 10)</w:t>
      </w:r>
    </w:p>
    <w:p w14:paraId="214CC617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8 (35161) 3-20-24</w:t>
      </w:r>
    </w:p>
    <w:p w14:paraId="19582E5C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https://oldcity-hotel.ru/</w:t>
      </w:r>
    </w:p>
    <w:p w14:paraId="66F73644" w14:textId="77777777" w:rsidR="00322B31" w:rsidRPr="005703D2" w:rsidRDefault="00322B31" w:rsidP="00322B31">
      <w:pPr>
        <w:rPr>
          <w:rFonts w:ascii="Calibri" w:hAnsi="Calibri" w:cs="Calibri"/>
        </w:rPr>
      </w:pPr>
    </w:p>
    <w:p w14:paraId="34E9CD68" w14:textId="77777777" w:rsidR="00322B31" w:rsidRPr="005703D2" w:rsidRDefault="00322B31" w:rsidP="00322B31">
      <w:pPr>
        <w:rPr>
          <w:rFonts w:ascii="Calibri" w:hAnsi="Calibri" w:cs="Calibri"/>
        </w:rPr>
      </w:pPr>
      <w:r w:rsidRPr="005703D2">
        <w:rPr>
          <w:rFonts w:ascii="Calibri" w:hAnsi="Calibri" w:cs="Calibri"/>
        </w:rPr>
        <w:t>Общежитие (ул. Куйбышева, 2)</w:t>
      </w:r>
    </w:p>
    <w:p w14:paraId="0879EE8B" w14:textId="77777777" w:rsidR="00322B31" w:rsidRPr="005703D2" w:rsidRDefault="00322B31" w:rsidP="00322B31">
      <w:pPr>
        <w:rPr>
          <w:sz w:val="2"/>
          <w:szCs w:val="2"/>
          <w:highlight w:val="white"/>
        </w:rPr>
      </w:pPr>
      <w:r w:rsidRPr="005703D2">
        <w:rPr>
          <w:rFonts w:ascii="Calibri" w:hAnsi="Calibri" w:cs="Calibri"/>
        </w:rPr>
        <w:t>8 (35161) 4-21-41</w:t>
      </w:r>
    </w:p>
    <w:p w14:paraId="48C10337" w14:textId="77777777" w:rsidR="00D91AD0" w:rsidRPr="003A2F42" w:rsidRDefault="00D91AD0" w:rsidP="00322B31">
      <w:pPr>
        <w:outlineLvl w:val="0"/>
        <w:rPr>
          <w:sz w:val="2"/>
          <w:szCs w:val="2"/>
          <w:highlight w:val="white"/>
        </w:rPr>
      </w:pPr>
    </w:p>
    <w:sectPr w:rsidR="00D91AD0" w:rsidRPr="003A2F42" w:rsidSect="006F515D">
      <w:headerReference w:type="default" r:id="rId33"/>
      <w:type w:val="continuous"/>
      <w:pgSz w:w="11907" w:h="16840" w:code="9"/>
      <w:pgMar w:top="1134" w:right="1134" w:bottom="1134" w:left="1134" w:header="397" w:footer="709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58220" w16cex:dateUtc="2024-06-13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926EC" w16cid:durableId="2A1582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E19E3" w14:textId="77777777" w:rsidR="00CD170C" w:rsidRDefault="00CD170C">
      <w:r>
        <w:separator/>
      </w:r>
    </w:p>
  </w:endnote>
  <w:endnote w:type="continuationSeparator" w:id="0">
    <w:p w14:paraId="4BED8CD5" w14:textId="77777777" w:rsidR="00CD170C" w:rsidRDefault="00C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5AB6" w14:textId="77777777" w:rsidR="00CD170C" w:rsidRDefault="00CD170C">
      <w:r>
        <w:separator/>
      </w:r>
    </w:p>
  </w:footnote>
  <w:footnote w:type="continuationSeparator" w:id="0">
    <w:p w14:paraId="71550F22" w14:textId="77777777" w:rsidR="00CD170C" w:rsidRDefault="00CD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1637" w14:textId="77777777" w:rsidR="0003230A" w:rsidRPr="00337956" w:rsidRDefault="0003230A" w:rsidP="00DC39E8">
    <w:pPr>
      <w:pStyle w:val="ac"/>
      <w:rPr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2733" w14:textId="77777777" w:rsidR="0003230A" w:rsidRPr="00337956" w:rsidRDefault="0003230A" w:rsidP="00DC39E8">
    <w:pPr>
      <w:pStyle w:val="ac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A76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516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25C3E"/>
    <w:multiLevelType w:val="hybridMultilevel"/>
    <w:tmpl w:val="A1E8EDD6"/>
    <w:lvl w:ilvl="0" w:tplc="C03C614A">
      <w:start w:val="1"/>
      <w:numFmt w:val="upperRoman"/>
      <w:pStyle w:val="a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5369"/>
    <w:multiLevelType w:val="multilevel"/>
    <w:tmpl w:val="AB0EA2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9444A12"/>
    <w:multiLevelType w:val="hybridMultilevel"/>
    <w:tmpl w:val="915CF41E"/>
    <w:name w:val="WW8Num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05F9F"/>
    <w:multiLevelType w:val="hybridMultilevel"/>
    <w:tmpl w:val="5EF4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36E6"/>
    <w:multiLevelType w:val="hybridMultilevel"/>
    <w:tmpl w:val="BF34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A5A03"/>
    <w:multiLevelType w:val="hybridMultilevel"/>
    <w:tmpl w:val="CA70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5961"/>
    <w:multiLevelType w:val="hybridMultilevel"/>
    <w:tmpl w:val="2CA664CA"/>
    <w:lvl w:ilvl="0" w:tplc="0BD2E7AE">
      <w:start w:val="1"/>
      <w:numFmt w:val="bullet"/>
      <w:pStyle w:val="a0"/>
      <w:lvlText w:val="˗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70989"/>
    <w:multiLevelType w:val="hybridMultilevel"/>
    <w:tmpl w:val="D898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22"/>
    <w:rsid w:val="00001274"/>
    <w:rsid w:val="000025C3"/>
    <w:rsid w:val="00006239"/>
    <w:rsid w:val="00011012"/>
    <w:rsid w:val="00015C1B"/>
    <w:rsid w:val="00023A7B"/>
    <w:rsid w:val="0003230A"/>
    <w:rsid w:val="00033887"/>
    <w:rsid w:val="0003572B"/>
    <w:rsid w:val="00061E5C"/>
    <w:rsid w:val="000834CB"/>
    <w:rsid w:val="00086E7C"/>
    <w:rsid w:val="00092539"/>
    <w:rsid w:val="00093E66"/>
    <w:rsid w:val="000A57CA"/>
    <w:rsid w:val="000C17CA"/>
    <w:rsid w:val="000C2BE4"/>
    <w:rsid w:val="000D24F3"/>
    <w:rsid w:val="000D3D52"/>
    <w:rsid w:val="000D45D7"/>
    <w:rsid w:val="000D5C7B"/>
    <w:rsid w:val="000F04F7"/>
    <w:rsid w:val="000F3E2C"/>
    <w:rsid w:val="00106305"/>
    <w:rsid w:val="00106436"/>
    <w:rsid w:val="001125AE"/>
    <w:rsid w:val="0011680D"/>
    <w:rsid w:val="00126FCE"/>
    <w:rsid w:val="001309CD"/>
    <w:rsid w:val="00175867"/>
    <w:rsid w:val="0018058E"/>
    <w:rsid w:val="001833EF"/>
    <w:rsid w:val="00191E58"/>
    <w:rsid w:val="001961DB"/>
    <w:rsid w:val="001A4695"/>
    <w:rsid w:val="001A5E4E"/>
    <w:rsid w:val="001C2AE1"/>
    <w:rsid w:val="001C7A25"/>
    <w:rsid w:val="001D07C5"/>
    <w:rsid w:val="001E34EE"/>
    <w:rsid w:val="001E7A0C"/>
    <w:rsid w:val="001F0826"/>
    <w:rsid w:val="001F6BCC"/>
    <w:rsid w:val="00202F3C"/>
    <w:rsid w:val="00203673"/>
    <w:rsid w:val="00204CA7"/>
    <w:rsid w:val="00205C9D"/>
    <w:rsid w:val="00217015"/>
    <w:rsid w:val="00226450"/>
    <w:rsid w:val="0024795E"/>
    <w:rsid w:val="00254414"/>
    <w:rsid w:val="00266258"/>
    <w:rsid w:val="0026713D"/>
    <w:rsid w:val="002718ED"/>
    <w:rsid w:val="00275064"/>
    <w:rsid w:val="00283C07"/>
    <w:rsid w:val="0028582D"/>
    <w:rsid w:val="002A4D56"/>
    <w:rsid w:val="002A69EA"/>
    <w:rsid w:val="002B3020"/>
    <w:rsid w:val="002B328A"/>
    <w:rsid w:val="002E1DFC"/>
    <w:rsid w:val="00302E43"/>
    <w:rsid w:val="00320429"/>
    <w:rsid w:val="00322B31"/>
    <w:rsid w:val="0033055E"/>
    <w:rsid w:val="00335684"/>
    <w:rsid w:val="003369F5"/>
    <w:rsid w:val="0034108F"/>
    <w:rsid w:val="003509E0"/>
    <w:rsid w:val="00370BC8"/>
    <w:rsid w:val="00383AB3"/>
    <w:rsid w:val="00392EF8"/>
    <w:rsid w:val="00397FCC"/>
    <w:rsid w:val="003A2F42"/>
    <w:rsid w:val="003A4E6C"/>
    <w:rsid w:val="003B20EC"/>
    <w:rsid w:val="003B3633"/>
    <w:rsid w:val="003B43D6"/>
    <w:rsid w:val="003C3A58"/>
    <w:rsid w:val="003D6267"/>
    <w:rsid w:val="003E5AEF"/>
    <w:rsid w:val="003F398C"/>
    <w:rsid w:val="004023D0"/>
    <w:rsid w:val="00415460"/>
    <w:rsid w:val="00432E97"/>
    <w:rsid w:val="004341EA"/>
    <w:rsid w:val="0044320D"/>
    <w:rsid w:val="004463FA"/>
    <w:rsid w:val="0045599C"/>
    <w:rsid w:val="00456667"/>
    <w:rsid w:val="00473D87"/>
    <w:rsid w:val="00493443"/>
    <w:rsid w:val="00495B64"/>
    <w:rsid w:val="00497282"/>
    <w:rsid w:val="004A53DE"/>
    <w:rsid w:val="004C57B6"/>
    <w:rsid w:val="004C5874"/>
    <w:rsid w:val="004C6CC4"/>
    <w:rsid w:val="004D1D94"/>
    <w:rsid w:val="004D67EE"/>
    <w:rsid w:val="004D6C04"/>
    <w:rsid w:val="004F68C6"/>
    <w:rsid w:val="00504468"/>
    <w:rsid w:val="00516CBB"/>
    <w:rsid w:val="005201DD"/>
    <w:rsid w:val="00526EB8"/>
    <w:rsid w:val="00536074"/>
    <w:rsid w:val="00551A62"/>
    <w:rsid w:val="00555184"/>
    <w:rsid w:val="005700C4"/>
    <w:rsid w:val="00575D0C"/>
    <w:rsid w:val="00583357"/>
    <w:rsid w:val="00584B51"/>
    <w:rsid w:val="005A4204"/>
    <w:rsid w:val="005B3E5F"/>
    <w:rsid w:val="005C16CE"/>
    <w:rsid w:val="005D0754"/>
    <w:rsid w:val="005D39E3"/>
    <w:rsid w:val="005D5482"/>
    <w:rsid w:val="005E7877"/>
    <w:rsid w:val="005F2A9D"/>
    <w:rsid w:val="005F3907"/>
    <w:rsid w:val="00600A1B"/>
    <w:rsid w:val="006028F2"/>
    <w:rsid w:val="00620CF0"/>
    <w:rsid w:val="00632363"/>
    <w:rsid w:val="0063723B"/>
    <w:rsid w:val="00645740"/>
    <w:rsid w:val="00652629"/>
    <w:rsid w:val="00656845"/>
    <w:rsid w:val="0065796D"/>
    <w:rsid w:val="00664D74"/>
    <w:rsid w:val="00665358"/>
    <w:rsid w:val="006725E7"/>
    <w:rsid w:val="00673058"/>
    <w:rsid w:val="00675684"/>
    <w:rsid w:val="00687516"/>
    <w:rsid w:val="006A3C6F"/>
    <w:rsid w:val="006A5B81"/>
    <w:rsid w:val="006B22DA"/>
    <w:rsid w:val="006B543F"/>
    <w:rsid w:val="006C1F96"/>
    <w:rsid w:val="006C45D0"/>
    <w:rsid w:val="006D1A77"/>
    <w:rsid w:val="006D372D"/>
    <w:rsid w:val="006D5655"/>
    <w:rsid w:val="006F16A1"/>
    <w:rsid w:val="006F515D"/>
    <w:rsid w:val="00700531"/>
    <w:rsid w:val="007150BA"/>
    <w:rsid w:val="0072590B"/>
    <w:rsid w:val="007316B2"/>
    <w:rsid w:val="00753A97"/>
    <w:rsid w:val="00795644"/>
    <w:rsid w:val="007A1EDB"/>
    <w:rsid w:val="007C017E"/>
    <w:rsid w:val="007C5F66"/>
    <w:rsid w:val="007D17E0"/>
    <w:rsid w:val="007D419A"/>
    <w:rsid w:val="007E348B"/>
    <w:rsid w:val="007F3E25"/>
    <w:rsid w:val="007F767A"/>
    <w:rsid w:val="007F78DD"/>
    <w:rsid w:val="00801936"/>
    <w:rsid w:val="00804A58"/>
    <w:rsid w:val="0081609B"/>
    <w:rsid w:val="00835372"/>
    <w:rsid w:val="008568E9"/>
    <w:rsid w:val="008615BA"/>
    <w:rsid w:val="00867B11"/>
    <w:rsid w:val="00872994"/>
    <w:rsid w:val="00883D24"/>
    <w:rsid w:val="008909A8"/>
    <w:rsid w:val="00892AD8"/>
    <w:rsid w:val="008B3955"/>
    <w:rsid w:val="008B50A6"/>
    <w:rsid w:val="008C1AE2"/>
    <w:rsid w:val="008E1543"/>
    <w:rsid w:val="008E38A3"/>
    <w:rsid w:val="008F0F3F"/>
    <w:rsid w:val="008F1034"/>
    <w:rsid w:val="008F1454"/>
    <w:rsid w:val="008F257F"/>
    <w:rsid w:val="008F798F"/>
    <w:rsid w:val="00901A21"/>
    <w:rsid w:val="00912359"/>
    <w:rsid w:val="00915836"/>
    <w:rsid w:val="0092032B"/>
    <w:rsid w:val="0092355B"/>
    <w:rsid w:val="00934AB4"/>
    <w:rsid w:val="00945895"/>
    <w:rsid w:val="00946622"/>
    <w:rsid w:val="0094789F"/>
    <w:rsid w:val="00961AC6"/>
    <w:rsid w:val="00963636"/>
    <w:rsid w:val="00966DF9"/>
    <w:rsid w:val="00972E20"/>
    <w:rsid w:val="0098553B"/>
    <w:rsid w:val="009901E1"/>
    <w:rsid w:val="00993F56"/>
    <w:rsid w:val="009A0F10"/>
    <w:rsid w:val="009A3C7E"/>
    <w:rsid w:val="009B40B5"/>
    <w:rsid w:val="009B7FE2"/>
    <w:rsid w:val="009C0555"/>
    <w:rsid w:val="009D4FCD"/>
    <w:rsid w:val="009D7F64"/>
    <w:rsid w:val="009E1021"/>
    <w:rsid w:val="009E4A81"/>
    <w:rsid w:val="009F0932"/>
    <w:rsid w:val="009F39EA"/>
    <w:rsid w:val="009F4D91"/>
    <w:rsid w:val="009F521D"/>
    <w:rsid w:val="00A06508"/>
    <w:rsid w:val="00A07F28"/>
    <w:rsid w:val="00A15B68"/>
    <w:rsid w:val="00A16936"/>
    <w:rsid w:val="00A441C6"/>
    <w:rsid w:val="00A46E18"/>
    <w:rsid w:val="00A50F4B"/>
    <w:rsid w:val="00A56567"/>
    <w:rsid w:val="00A64AD2"/>
    <w:rsid w:val="00A66F30"/>
    <w:rsid w:val="00A723BD"/>
    <w:rsid w:val="00A82BA1"/>
    <w:rsid w:val="00A9539F"/>
    <w:rsid w:val="00AB52EA"/>
    <w:rsid w:val="00AC26E7"/>
    <w:rsid w:val="00AC4B3E"/>
    <w:rsid w:val="00AD26FC"/>
    <w:rsid w:val="00AE4B67"/>
    <w:rsid w:val="00B000D5"/>
    <w:rsid w:val="00B02C19"/>
    <w:rsid w:val="00B10E13"/>
    <w:rsid w:val="00B17086"/>
    <w:rsid w:val="00B2679B"/>
    <w:rsid w:val="00B53959"/>
    <w:rsid w:val="00B74E0E"/>
    <w:rsid w:val="00B867FB"/>
    <w:rsid w:val="00B96B70"/>
    <w:rsid w:val="00BB15FE"/>
    <w:rsid w:val="00BC69D4"/>
    <w:rsid w:val="00BD3E7A"/>
    <w:rsid w:val="00BF7D4F"/>
    <w:rsid w:val="00C035FB"/>
    <w:rsid w:val="00C03F7D"/>
    <w:rsid w:val="00C078B8"/>
    <w:rsid w:val="00C07E75"/>
    <w:rsid w:val="00C23B69"/>
    <w:rsid w:val="00C40B7F"/>
    <w:rsid w:val="00C52B49"/>
    <w:rsid w:val="00C62F5C"/>
    <w:rsid w:val="00C651D6"/>
    <w:rsid w:val="00C6642A"/>
    <w:rsid w:val="00C67E76"/>
    <w:rsid w:val="00C803B7"/>
    <w:rsid w:val="00C840B0"/>
    <w:rsid w:val="00C873A9"/>
    <w:rsid w:val="00C91B62"/>
    <w:rsid w:val="00C95F4C"/>
    <w:rsid w:val="00CA5F5D"/>
    <w:rsid w:val="00CB1EF0"/>
    <w:rsid w:val="00CB3811"/>
    <w:rsid w:val="00CC05C4"/>
    <w:rsid w:val="00CC1F19"/>
    <w:rsid w:val="00CD170C"/>
    <w:rsid w:val="00CD67E4"/>
    <w:rsid w:val="00CF1031"/>
    <w:rsid w:val="00CF2FC9"/>
    <w:rsid w:val="00CF5A21"/>
    <w:rsid w:val="00D11E37"/>
    <w:rsid w:val="00D25FFA"/>
    <w:rsid w:val="00D3141E"/>
    <w:rsid w:val="00D333CB"/>
    <w:rsid w:val="00D4399D"/>
    <w:rsid w:val="00D46BD6"/>
    <w:rsid w:val="00D552C2"/>
    <w:rsid w:val="00D72928"/>
    <w:rsid w:val="00D73C5F"/>
    <w:rsid w:val="00D822A0"/>
    <w:rsid w:val="00D8520D"/>
    <w:rsid w:val="00D85713"/>
    <w:rsid w:val="00D85DC0"/>
    <w:rsid w:val="00D91AD0"/>
    <w:rsid w:val="00D957A3"/>
    <w:rsid w:val="00DC35EA"/>
    <w:rsid w:val="00DC39E8"/>
    <w:rsid w:val="00DC5EFE"/>
    <w:rsid w:val="00DD376C"/>
    <w:rsid w:val="00DE0FA3"/>
    <w:rsid w:val="00DF37DB"/>
    <w:rsid w:val="00E01FAA"/>
    <w:rsid w:val="00E028A7"/>
    <w:rsid w:val="00E043D1"/>
    <w:rsid w:val="00E1100E"/>
    <w:rsid w:val="00E13369"/>
    <w:rsid w:val="00E14568"/>
    <w:rsid w:val="00E224FA"/>
    <w:rsid w:val="00E338A4"/>
    <w:rsid w:val="00E40E64"/>
    <w:rsid w:val="00E54D85"/>
    <w:rsid w:val="00E61281"/>
    <w:rsid w:val="00E615E5"/>
    <w:rsid w:val="00E743D5"/>
    <w:rsid w:val="00E82102"/>
    <w:rsid w:val="00E861F5"/>
    <w:rsid w:val="00E93C92"/>
    <w:rsid w:val="00EB6A5E"/>
    <w:rsid w:val="00EB7DEE"/>
    <w:rsid w:val="00EC2171"/>
    <w:rsid w:val="00EC5D89"/>
    <w:rsid w:val="00EC7E07"/>
    <w:rsid w:val="00ED56A1"/>
    <w:rsid w:val="00EE0167"/>
    <w:rsid w:val="00EE01E2"/>
    <w:rsid w:val="00EE177F"/>
    <w:rsid w:val="00EE6F49"/>
    <w:rsid w:val="00EE70AF"/>
    <w:rsid w:val="00EF060D"/>
    <w:rsid w:val="00EF22CD"/>
    <w:rsid w:val="00EF478B"/>
    <w:rsid w:val="00EF5C89"/>
    <w:rsid w:val="00EF5E1D"/>
    <w:rsid w:val="00F06551"/>
    <w:rsid w:val="00F175FC"/>
    <w:rsid w:val="00F35512"/>
    <w:rsid w:val="00F43541"/>
    <w:rsid w:val="00F55057"/>
    <w:rsid w:val="00F63198"/>
    <w:rsid w:val="00F65FC2"/>
    <w:rsid w:val="00F924CA"/>
    <w:rsid w:val="00FA7FE9"/>
    <w:rsid w:val="00FC0F15"/>
    <w:rsid w:val="00FC7481"/>
    <w:rsid w:val="00FD2D05"/>
    <w:rsid w:val="00FD4773"/>
    <w:rsid w:val="00FE252D"/>
    <w:rsid w:val="00FE474A"/>
    <w:rsid w:val="00FE73D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65365"/>
  <w15:docId w15:val="{CADA3FC9-0514-47C0-8B30-21C982EC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5AEF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EC7E07"/>
    <w:pPr>
      <w:keepNext/>
      <w:autoSpaceDE w:val="0"/>
      <w:autoSpaceDN w:val="0"/>
      <w:spacing w:before="120"/>
      <w:jc w:val="center"/>
      <w:outlineLvl w:val="0"/>
    </w:pPr>
    <w:rPr>
      <w:b/>
      <w:bCs/>
      <w:sz w:val="36"/>
      <w:szCs w:val="36"/>
      <w:lang w:val="cs-CZ" w:eastAsia="cs-CZ"/>
    </w:rPr>
  </w:style>
  <w:style w:type="paragraph" w:styleId="2">
    <w:name w:val="heading 2"/>
    <w:basedOn w:val="11"/>
    <w:next w:val="11"/>
    <w:qFormat/>
    <w:rsid w:val="00946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qFormat/>
    <w:rsid w:val="00946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qFormat/>
    <w:rsid w:val="009466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qFormat/>
    <w:rsid w:val="00946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qFormat/>
    <w:rsid w:val="00946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946622"/>
    <w:rPr>
      <w:sz w:val="24"/>
      <w:szCs w:val="24"/>
    </w:rPr>
  </w:style>
  <w:style w:type="table" w:customStyle="1" w:styleId="TableNormal1">
    <w:name w:val="Table Normal1"/>
    <w:rsid w:val="0094662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1"/>
    <w:next w:val="11"/>
    <w:qFormat/>
    <w:rsid w:val="00946622"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rsid w:val="00EC7E07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locked/>
    <w:rsid w:val="00EC7E0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C7E0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Знак"/>
    <w:link w:val="a8"/>
    <w:locked/>
    <w:rsid w:val="00EC7E07"/>
    <w:rPr>
      <w:rFonts w:cs="Times New Roman"/>
      <w:sz w:val="23"/>
      <w:szCs w:val="23"/>
      <w:shd w:val="clear" w:color="auto" w:fill="FFFFFF"/>
    </w:rPr>
  </w:style>
  <w:style w:type="paragraph" w:styleId="a8">
    <w:name w:val="Body Text"/>
    <w:basedOn w:val="a1"/>
    <w:link w:val="a7"/>
    <w:rsid w:val="00EC7E07"/>
    <w:pPr>
      <w:widowControl w:val="0"/>
      <w:shd w:val="clear" w:color="auto" w:fill="FFFFFF"/>
      <w:spacing w:before="300" w:line="312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semiHidden/>
    <w:rsid w:val="00EC7E07"/>
    <w:rPr>
      <w:rFonts w:cs="Times New Roman"/>
      <w:sz w:val="24"/>
      <w:szCs w:val="24"/>
    </w:rPr>
  </w:style>
  <w:style w:type="character" w:customStyle="1" w:styleId="a9">
    <w:name w:val="Основной текст + Полужирный"/>
    <w:rsid w:val="00EC7E0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a">
    <w:name w:val="Подпись к таблице_"/>
    <w:link w:val="ab"/>
    <w:locked/>
    <w:rsid w:val="00EC7E07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1"/>
    <w:link w:val="20"/>
    <w:rsid w:val="00EC7E07"/>
    <w:pPr>
      <w:widowControl w:val="0"/>
      <w:shd w:val="clear" w:color="auto" w:fill="FFFFFF"/>
      <w:spacing w:before="420" w:line="317" w:lineRule="exact"/>
    </w:pPr>
    <w:rPr>
      <w:b/>
      <w:bCs/>
      <w:sz w:val="23"/>
      <w:szCs w:val="23"/>
    </w:rPr>
  </w:style>
  <w:style w:type="paragraph" w:customStyle="1" w:styleId="13">
    <w:name w:val="Заголовок №1"/>
    <w:basedOn w:val="a1"/>
    <w:link w:val="12"/>
    <w:rsid w:val="00EC7E07"/>
    <w:pPr>
      <w:widowControl w:val="0"/>
      <w:shd w:val="clear" w:color="auto" w:fill="FFFFFF"/>
      <w:spacing w:after="300" w:line="317" w:lineRule="exact"/>
      <w:ind w:firstLine="340"/>
      <w:outlineLvl w:val="0"/>
    </w:pPr>
    <w:rPr>
      <w:b/>
      <w:bCs/>
      <w:sz w:val="23"/>
      <w:szCs w:val="23"/>
    </w:rPr>
  </w:style>
  <w:style w:type="paragraph" w:customStyle="1" w:styleId="ab">
    <w:name w:val="Подпись к таблице"/>
    <w:basedOn w:val="a1"/>
    <w:link w:val="aa"/>
    <w:rsid w:val="00EC7E07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styleId="ac">
    <w:name w:val="header"/>
    <w:basedOn w:val="a1"/>
    <w:link w:val="ad"/>
    <w:semiHidden/>
    <w:rsid w:val="00EC7E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semiHidden/>
    <w:locked/>
    <w:rsid w:val="00EC7E07"/>
    <w:rPr>
      <w:rFonts w:cs="Times New Roman"/>
      <w:sz w:val="24"/>
      <w:szCs w:val="24"/>
    </w:rPr>
  </w:style>
  <w:style w:type="paragraph" w:styleId="ae">
    <w:name w:val="footer"/>
    <w:basedOn w:val="a1"/>
    <w:link w:val="af"/>
    <w:semiHidden/>
    <w:rsid w:val="00EC7E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EC7E07"/>
    <w:rPr>
      <w:rFonts w:cs="Times New Roman"/>
      <w:sz w:val="24"/>
      <w:szCs w:val="24"/>
    </w:rPr>
  </w:style>
  <w:style w:type="paragraph" w:styleId="af0">
    <w:name w:val="Normal (Web)"/>
    <w:basedOn w:val="a1"/>
    <w:rsid w:val="00EC7E07"/>
    <w:pPr>
      <w:spacing w:before="100" w:beforeAutospacing="1" w:after="100" w:afterAutospacing="1"/>
    </w:pPr>
    <w:rPr>
      <w:sz w:val="18"/>
      <w:szCs w:val="18"/>
    </w:rPr>
  </w:style>
  <w:style w:type="paragraph" w:customStyle="1" w:styleId="modifydate">
    <w:name w:val="modifydate"/>
    <w:basedOn w:val="a1"/>
    <w:rsid w:val="00EC7E07"/>
    <w:pPr>
      <w:spacing w:before="100" w:beforeAutospacing="1" w:after="100" w:afterAutospacing="1"/>
    </w:pPr>
  </w:style>
  <w:style w:type="character" w:styleId="af1">
    <w:name w:val="annotation reference"/>
    <w:semiHidden/>
    <w:rsid w:val="00EC7E07"/>
    <w:rPr>
      <w:rFonts w:cs="Times New Roman"/>
      <w:sz w:val="16"/>
      <w:szCs w:val="16"/>
    </w:rPr>
  </w:style>
  <w:style w:type="paragraph" w:styleId="af2">
    <w:name w:val="annotation text"/>
    <w:basedOn w:val="a1"/>
    <w:link w:val="af3"/>
    <w:semiHidden/>
    <w:rsid w:val="00EC7E07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EC7E07"/>
    <w:rPr>
      <w:rFonts w:cs="Times New Roman"/>
    </w:rPr>
  </w:style>
  <w:style w:type="paragraph" w:styleId="af4">
    <w:name w:val="annotation subject"/>
    <w:basedOn w:val="af2"/>
    <w:next w:val="af2"/>
    <w:link w:val="af5"/>
    <w:semiHidden/>
    <w:rsid w:val="00EC7E07"/>
    <w:rPr>
      <w:b/>
      <w:bCs/>
    </w:rPr>
  </w:style>
  <w:style w:type="character" w:customStyle="1" w:styleId="af5">
    <w:name w:val="Тема примечания Знак"/>
    <w:link w:val="af4"/>
    <w:semiHidden/>
    <w:locked/>
    <w:rsid w:val="00EC7E07"/>
    <w:rPr>
      <w:rFonts w:cs="Times New Roman"/>
      <w:b/>
      <w:bCs/>
    </w:rPr>
  </w:style>
  <w:style w:type="paragraph" w:styleId="af6">
    <w:name w:val="Balloon Text"/>
    <w:basedOn w:val="a1"/>
    <w:link w:val="af7"/>
    <w:semiHidden/>
    <w:rsid w:val="00EC7E0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EC7E07"/>
    <w:rPr>
      <w:rFonts w:ascii="Tahoma" w:hAnsi="Tahoma" w:cs="Tahoma"/>
      <w:sz w:val="16"/>
      <w:szCs w:val="16"/>
    </w:rPr>
  </w:style>
  <w:style w:type="character" w:styleId="af8">
    <w:name w:val="FollowedHyperlink"/>
    <w:semiHidden/>
    <w:rsid w:val="00EC7E07"/>
    <w:rPr>
      <w:rFonts w:cs="Times New Roman"/>
      <w:color w:val="800080"/>
      <w:u w:val="single"/>
    </w:rPr>
  </w:style>
  <w:style w:type="table" w:styleId="af9">
    <w:name w:val="Table Grid"/>
    <w:basedOn w:val="a3"/>
    <w:uiPriority w:val="59"/>
    <w:locked/>
    <w:rsid w:val="00EC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1"/>
    <w:rsid w:val="00EC7E07"/>
    <w:pPr>
      <w:ind w:left="720"/>
      <w:contextualSpacing/>
    </w:pPr>
  </w:style>
  <w:style w:type="character" w:customStyle="1" w:styleId="10">
    <w:name w:val="Заголовок 1 Знак"/>
    <w:link w:val="1"/>
    <w:locked/>
    <w:rsid w:val="00EC7E07"/>
    <w:rPr>
      <w:rFonts w:cs="Times New Roman"/>
      <w:b/>
      <w:bCs/>
      <w:sz w:val="36"/>
      <w:szCs w:val="36"/>
      <w:lang w:val="cs-CZ" w:eastAsia="cs-CZ"/>
    </w:rPr>
  </w:style>
  <w:style w:type="paragraph" w:styleId="afa">
    <w:name w:val="Subtitle"/>
    <w:basedOn w:val="11"/>
    <w:next w:val="11"/>
    <w:qFormat/>
    <w:rsid w:val="0094662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fb">
    <w:name w:val="Стиль"/>
    <w:basedOn w:val="TableNormal1"/>
    <w:rsid w:val="00946622"/>
    <w:tblPr>
      <w:tblStyleRowBandSize w:val="1"/>
      <w:tblStyleColBandSize w:val="1"/>
    </w:tblPr>
  </w:style>
  <w:style w:type="table" w:customStyle="1" w:styleId="16">
    <w:name w:val="Стиль1"/>
    <w:basedOn w:val="TableNormal1"/>
    <w:rsid w:val="0094662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664D74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afc">
    <w:name w:val="Strong"/>
    <w:qFormat/>
    <w:locked/>
    <w:rsid w:val="003B20EC"/>
    <w:rPr>
      <w:b/>
      <w:bCs/>
    </w:rPr>
  </w:style>
  <w:style w:type="paragraph" w:styleId="afd">
    <w:name w:val="Revision"/>
    <w:hidden/>
    <w:uiPriority w:val="99"/>
    <w:semiHidden/>
    <w:rsid w:val="001125AE"/>
    <w:rPr>
      <w:sz w:val="24"/>
      <w:szCs w:val="24"/>
    </w:rPr>
  </w:style>
  <w:style w:type="paragraph" w:styleId="afe">
    <w:name w:val="footnote text"/>
    <w:basedOn w:val="a1"/>
    <w:semiHidden/>
    <w:rsid w:val="0092355B"/>
    <w:rPr>
      <w:sz w:val="20"/>
      <w:szCs w:val="20"/>
    </w:rPr>
  </w:style>
  <w:style w:type="character" w:styleId="aff">
    <w:name w:val="footnote reference"/>
    <w:basedOn w:val="a2"/>
    <w:semiHidden/>
    <w:rsid w:val="0092355B"/>
    <w:rPr>
      <w:vertAlign w:val="superscript"/>
    </w:rPr>
  </w:style>
  <w:style w:type="paragraph" w:customStyle="1" w:styleId="a">
    <w:name w:val="Заголовок Положения"/>
    <w:basedOn w:val="a1"/>
    <w:qFormat/>
    <w:rsid w:val="009F0932"/>
    <w:pPr>
      <w:keepNext/>
      <w:numPr>
        <w:numId w:val="10"/>
      </w:numPr>
      <w:spacing w:before="240" w:after="240"/>
      <w:jc w:val="center"/>
    </w:pPr>
    <w:rPr>
      <w:rFonts w:ascii="Calibri" w:hAnsi="Calibri" w:cstheme="minorHAnsi"/>
      <w:b/>
    </w:rPr>
  </w:style>
  <w:style w:type="paragraph" w:styleId="aff0">
    <w:name w:val="Document Map"/>
    <w:basedOn w:val="a1"/>
    <w:link w:val="aff1"/>
    <w:semiHidden/>
    <w:unhideWhenUsed/>
    <w:rsid w:val="004341E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semiHidden/>
    <w:rsid w:val="004341EA"/>
    <w:rPr>
      <w:rFonts w:ascii="Tahoma" w:hAnsi="Tahoma" w:cs="Tahoma"/>
      <w:sz w:val="16"/>
      <w:szCs w:val="16"/>
    </w:rPr>
  </w:style>
  <w:style w:type="paragraph" w:customStyle="1" w:styleId="a0">
    <w:name w:val="Нумерация черта"/>
    <w:qFormat/>
    <w:rsid w:val="001E7A0C"/>
    <w:pPr>
      <w:numPr>
        <w:numId w:val="22"/>
      </w:numPr>
      <w:shd w:val="clear" w:color="auto" w:fill="FFFFFF"/>
      <w:ind w:left="284" w:hanging="284"/>
      <w:jc w:val="both"/>
      <w:outlineLvl w:val="3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1f2/82jsd56fpog5oef4zqorc6niqgx8558v/Pravila-vida-sporta-SHakhmaty.pdf" TargetMode="External"/><Relationship Id="rId13" Type="http://schemas.openxmlformats.org/officeDocument/2006/relationships/hyperlink" Target="https://ruchess.ru/upload/iblock/2b4/lntd39a4i5u8sic7tq3rgbdoqowby0f0/2024-KR_zh_.pdf" TargetMode="External"/><Relationship Id="rId18" Type="http://schemas.openxmlformats.org/officeDocument/2006/relationships/hyperlink" Target="https://ruchess.ru/downloads/2022/personal_data_policy.pdf" TargetMode="External"/><Relationship Id="rId26" Type="http://schemas.openxmlformats.org/officeDocument/2006/relationships/hyperlink" Target="http://www.vizit174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utumn.satkachess.ru" TargetMode="External"/><Relationship Id="rId17" Type="http://schemas.openxmlformats.org/officeDocument/2006/relationships/hyperlink" Target="https://ruchess.ru/downloads/2022/personal_data_policy.pdf" TargetMode="External"/><Relationship Id="rId25" Type="http://schemas.openxmlformats.org/officeDocument/2006/relationships/hyperlink" Target="http://www.gostevoy74.ru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uchess.ru/upload/iblock/421/7c4pi70cglb5fqwqzugmsj7ffitz1x76/SHakhmaty-2024-god.pdf" TargetMode="External"/><Relationship Id="rId20" Type="http://schemas.openxmlformats.org/officeDocument/2006/relationships/hyperlink" Target="https://forms.gle/jPMjSoPEL6ab9nCn9" TargetMode="External"/><Relationship Id="rId29" Type="http://schemas.openxmlformats.org/officeDocument/2006/relationships/hyperlink" Target="http://www.autumn.satkache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umn.satkachess.ru" TargetMode="External"/><Relationship Id="rId24" Type="http://schemas.openxmlformats.org/officeDocument/2006/relationships/hyperlink" Target="mailto:agafonova@ruchess.ru" TargetMode="External"/><Relationship Id="rId32" Type="http://schemas.openxmlformats.org/officeDocument/2006/relationships/header" Target="header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chess-results.com" TargetMode="External"/><Relationship Id="rId23" Type="http://schemas.openxmlformats.org/officeDocument/2006/relationships/hyperlink" Target="mailto:agafonova@ruchess.ru" TargetMode="External"/><Relationship Id="rId28" Type="http://schemas.openxmlformats.org/officeDocument/2006/relationships/hyperlink" Target="http://www.satturn.ru/hotel-satka" TargetMode="External"/><Relationship Id="rId36" Type="http://schemas.microsoft.com/office/2018/08/relationships/commentsExtensible" Target="commentsExtensible.xml"/><Relationship Id="rId10" Type="http://schemas.openxmlformats.org/officeDocument/2006/relationships/hyperlink" Target="http://www.satkachess.ru" TargetMode="External"/><Relationship Id="rId19" Type="http://schemas.openxmlformats.org/officeDocument/2006/relationships/hyperlink" Target="https://ruchess.ru/federation/documents/" TargetMode="External"/><Relationship Id="rId31" Type="http://schemas.openxmlformats.org/officeDocument/2006/relationships/hyperlink" Target="mailto:agilyazov@magnez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chess.ru/upload/iblock/57d/57d0ef54ee9b759e74f6f66f4884bb6b.pdf" TargetMode="External"/><Relationship Id="rId14" Type="http://schemas.openxmlformats.org/officeDocument/2006/relationships/hyperlink" Target="https://ruchess.ru/upload/iblock/421/7c4pi70cglb5fqwqzugmsj7ffitz1x76/SHakhmaty-2024-god.pdf" TargetMode="External"/><Relationship Id="rId22" Type="http://schemas.openxmlformats.org/officeDocument/2006/relationships/hyperlink" Target="https://ruchess.ru/upload/iblock/2b4/lntd39a4i5u8sic7tq3rgbdoqowby0f0/2024-KR_zh_.pdf" TargetMode="External"/><Relationship Id="rId27" Type="http://schemas.openxmlformats.org/officeDocument/2006/relationships/hyperlink" Target="http://www.otel-satka.ru" TargetMode="External"/><Relationship Id="rId30" Type="http://schemas.openxmlformats.org/officeDocument/2006/relationships/hyperlink" Target="http://www.satkachess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56AC-4650-4B9C-9EF8-62815D77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«Cогласовано»</vt:lpstr>
    </vt:vector>
  </TitlesOfParts>
  <Company>Microsoft</Company>
  <LinksUpToDate>false</LinksUpToDate>
  <CharactersWithSpaces>36282</CharactersWithSpaces>
  <SharedDoc>false</SharedDoc>
  <HLinks>
    <vt:vector size="90" baseType="variant">
      <vt:variant>
        <vt:i4>5767277</vt:i4>
      </vt:variant>
      <vt:variant>
        <vt:i4>48</vt:i4>
      </vt:variant>
      <vt:variant>
        <vt:i4>0</vt:i4>
      </vt:variant>
      <vt:variant>
        <vt:i4>5</vt:i4>
      </vt:variant>
      <vt:variant>
        <vt:lpwstr>mailto:agilyazov@magnezit.com</vt:lpwstr>
      </vt:variant>
      <vt:variant>
        <vt:lpwstr/>
      </vt:variant>
      <vt:variant>
        <vt:i4>852061</vt:i4>
      </vt:variant>
      <vt:variant>
        <vt:i4>45</vt:i4>
      </vt:variant>
      <vt:variant>
        <vt:i4>0</vt:i4>
      </vt:variant>
      <vt:variant>
        <vt:i4>5</vt:i4>
      </vt:variant>
      <vt:variant>
        <vt:lpwstr>http://www.satkachess.ru/</vt:lpwstr>
      </vt:variant>
      <vt:variant>
        <vt:lpwstr/>
      </vt:variant>
      <vt:variant>
        <vt:i4>6225944</vt:i4>
      </vt:variant>
      <vt:variant>
        <vt:i4>42</vt:i4>
      </vt:variant>
      <vt:variant>
        <vt:i4>0</vt:i4>
      </vt:variant>
      <vt:variant>
        <vt:i4>5</vt:i4>
      </vt:variant>
      <vt:variant>
        <vt:lpwstr>http://www.autumn.satkachess.ru/</vt:lpwstr>
      </vt:variant>
      <vt:variant>
        <vt:lpwstr/>
      </vt:variant>
      <vt:variant>
        <vt:i4>4653083</vt:i4>
      </vt:variant>
      <vt:variant>
        <vt:i4>39</vt:i4>
      </vt:variant>
      <vt:variant>
        <vt:i4>0</vt:i4>
      </vt:variant>
      <vt:variant>
        <vt:i4>5</vt:i4>
      </vt:variant>
      <vt:variant>
        <vt:lpwstr>http://www.satturn.ru/hotel-satka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http://www.otel-satka.ru/</vt:lpwstr>
      </vt:variant>
      <vt:variant>
        <vt:lpwstr/>
      </vt:variant>
      <vt:variant>
        <vt:i4>4128807</vt:i4>
      </vt:variant>
      <vt:variant>
        <vt:i4>33</vt:i4>
      </vt:variant>
      <vt:variant>
        <vt:i4>0</vt:i4>
      </vt:variant>
      <vt:variant>
        <vt:i4>5</vt:i4>
      </vt:variant>
      <vt:variant>
        <vt:lpwstr>http://www.vizit174.ru/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http://www.gostevoy74.ru/</vt:lpwstr>
      </vt:variant>
      <vt:variant>
        <vt:lpwstr/>
      </vt:variant>
      <vt:variant>
        <vt:i4>7733331</vt:i4>
      </vt:variant>
      <vt:variant>
        <vt:i4>27</vt:i4>
      </vt:variant>
      <vt:variant>
        <vt:i4>0</vt:i4>
      </vt:variant>
      <vt:variant>
        <vt:i4>5</vt:i4>
      </vt:variant>
      <vt:variant>
        <vt:lpwstr>mailto:agafonova@ruchess.ru</vt:lpwstr>
      </vt:variant>
      <vt:variant>
        <vt:lpwstr/>
      </vt:variant>
      <vt:variant>
        <vt:i4>131129</vt:i4>
      </vt:variant>
      <vt:variant>
        <vt:i4>24</vt:i4>
      </vt:variant>
      <vt:variant>
        <vt:i4>0</vt:i4>
      </vt:variant>
      <vt:variant>
        <vt:i4>5</vt:i4>
      </vt:variant>
      <vt:variant>
        <vt:lpwstr>mailto:filippov@ruchess.ru</vt:lpwstr>
      </vt:variant>
      <vt:variant>
        <vt:lpwstr/>
      </vt:variant>
      <vt:variant>
        <vt:i4>3604605</vt:i4>
      </vt:variant>
      <vt:variant>
        <vt:i4>15</vt:i4>
      </vt:variant>
      <vt:variant>
        <vt:i4>0</vt:i4>
      </vt:variant>
      <vt:variant>
        <vt:i4>5</vt:i4>
      </vt:variant>
      <vt:variant>
        <vt:lpwstr>https://forms.gle/MkEWiofXfXLbB37K6</vt:lpwstr>
      </vt:variant>
      <vt:variant>
        <vt:lpwstr/>
      </vt:variant>
      <vt:variant>
        <vt:i4>4456459</vt:i4>
      </vt:variant>
      <vt:variant>
        <vt:i4>12</vt:i4>
      </vt:variant>
      <vt:variant>
        <vt:i4>0</vt:i4>
      </vt:variant>
      <vt:variant>
        <vt:i4>5</vt:i4>
      </vt:variant>
      <vt:variant>
        <vt:lpwstr>https://ruchess.ru/federation/documents/</vt:lpwstr>
      </vt:variant>
      <vt:variant>
        <vt:lpwstr/>
      </vt:variant>
      <vt:variant>
        <vt:i4>5111875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http://www.autumn.satkachess.ru/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http://www.autumn.satkachess.ru/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http://www.satkachess.ru/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«Cогласовано»</dc:title>
  <dc:creator>agilyazov</dc:creator>
  <cp:lastModifiedBy>Admin</cp:lastModifiedBy>
  <cp:revision>2</cp:revision>
  <cp:lastPrinted>2021-08-16T12:26:00Z</cp:lastPrinted>
  <dcterms:created xsi:type="dcterms:W3CDTF">2024-06-20T10:35:00Z</dcterms:created>
  <dcterms:modified xsi:type="dcterms:W3CDTF">2024-06-20T10:35:00Z</dcterms:modified>
</cp:coreProperties>
</file>